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B91F" w14:textId="757964D7" w:rsidR="00627B42" w:rsidRPr="004C0CE8" w:rsidRDefault="00627B42" w:rsidP="0066165F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RECYCLING SERVICE PROVIDER </w:t>
      </w:r>
      <w:r w:rsidR="00216CC7">
        <w:rPr>
          <w:b/>
          <w:sz w:val="22"/>
          <w:lang w:val="en-GB"/>
        </w:rPr>
        <w:t xml:space="preserve">(RECYCLER) </w:t>
      </w:r>
      <w:r>
        <w:rPr>
          <w:b/>
          <w:sz w:val="22"/>
          <w:lang w:val="en-GB"/>
        </w:rPr>
        <w:t>REGISTRATION FORM</w:t>
      </w:r>
    </w:p>
    <w:p w14:paraId="661ABF1E" w14:textId="77777777" w:rsidR="00BD0740" w:rsidRPr="004C0CE8" w:rsidRDefault="00BD0740" w:rsidP="00F06E10">
      <w:pPr>
        <w:jc w:val="both"/>
        <w:rPr>
          <w:sz w:val="22"/>
          <w:lang w:val="en-GB"/>
        </w:rPr>
      </w:pPr>
    </w:p>
    <w:p w14:paraId="7A732B32" w14:textId="7BF699C2" w:rsidR="00BC1651" w:rsidRDefault="006869B9" w:rsidP="00F06E10">
      <w:pPr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Introduction</w:t>
      </w:r>
    </w:p>
    <w:p w14:paraId="6F0A6D83" w14:textId="77777777" w:rsidR="006869B9" w:rsidRDefault="006869B9" w:rsidP="00F06E10">
      <w:pPr>
        <w:jc w:val="both"/>
        <w:rPr>
          <w:b/>
          <w:sz w:val="22"/>
          <w:lang w:val="en-GB"/>
        </w:rPr>
      </w:pPr>
    </w:p>
    <w:p w14:paraId="7E181A58" w14:textId="2AD2DA00" w:rsidR="00967D93" w:rsidRDefault="00925FC8" w:rsidP="006869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 w:rsidRPr="00967D93">
        <w:rPr>
          <w:sz w:val="22"/>
          <w:lang w:val="en-GB"/>
        </w:rPr>
        <w:t xml:space="preserve">To qualify as a Recycling Service Provider </w:t>
      </w:r>
      <w:r w:rsidR="00216CC7">
        <w:rPr>
          <w:sz w:val="22"/>
          <w:lang w:val="en-GB"/>
        </w:rPr>
        <w:t xml:space="preserve">(Recycler) </w:t>
      </w:r>
      <w:r w:rsidRPr="00967D93">
        <w:rPr>
          <w:sz w:val="22"/>
          <w:lang w:val="en-GB"/>
        </w:rPr>
        <w:t xml:space="preserve">under the </w:t>
      </w:r>
      <w:r w:rsidR="003C232A">
        <w:rPr>
          <w:sz w:val="22"/>
          <w:lang w:val="en-GB"/>
        </w:rPr>
        <w:t>National Voluntary P</w:t>
      </w:r>
      <w:r w:rsidRPr="00967D93">
        <w:rPr>
          <w:sz w:val="22"/>
          <w:lang w:val="en-GB"/>
        </w:rPr>
        <w:t>artnership</w:t>
      </w:r>
      <w:r w:rsidR="003C232A">
        <w:rPr>
          <w:sz w:val="22"/>
          <w:lang w:val="en-GB"/>
        </w:rPr>
        <w:t xml:space="preserve"> (NVP)</w:t>
      </w:r>
      <w:r w:rsidRPr="00967D93">
        <w:rPr>
          <w:sz w:val="22"/>
          <w:lang w:val="en-GB"/>
        </w:rPr>
        <w:t xml:space="preserve">, </w:t>
      </w:r>
      <w:r w:rsidR="00EE195E">
        <w:rPr>
          <w:sz w:val="22"/>
          <w:lang w:val="en-GB"/>
        </w:rPr>
        <w:t>your</w:t>
      </w:r>
      <w:r w:rsidR="00216CC7">
        <w:rPr>
          <w:sz w:val="22"/>
          <w:lang w:val="en-GB"/>
        </w:rPr>
        <w:t xml:space="preserve"> company has</w:t>
      </w:r>
      <w:r w:rsidRPr="00967D93">
        <w:rPr>
          <w:sz w:val="22"/>
          <w:lang w:val="en-GB"/>
        </w:rPr>
        <w:t xml:space="preserve"> to be registered with NEA</w:t>
      </w:r>
      <w:r w:rsidR="003C232A">
        <w:rPr>
          <w:sz w:val="22"/>
          <w:lang w:val="en-GB"/>
        </w:rPr>
        <w:t xml:space="preserve"> as demonstration of </w:t>
      </w:r>
      <w:r w:rsidR="00216CC7">
        <w:rPr>
          <w:sz w:val="22"/>
          <w:lang w:val="en-GB"/>
        </w:rPr>
        <w:t xml:space="preserve">its </w:t>
      </w:r>
      <w:r w:rsidR="003C232A">
        <w:rPr>
          <w:sz w:val="22"/>
          <w:lang w:val="en-GB"/>
        </w:rPr>
        <w:t>credentials</w:t>
      </w:r>
      <w:r w:rsidRPr="00967D93">
        <w:rPr>
          <w:sz w:val="22"/>
          <w:lang w:val="en-GB"/>
        </w:rPr>
        <w:t xml:space="preserve">. </w:t>
      </w:r>
    </w:p>
    <w:p w14:paraId="7DB7A790" w14:textId="77777777" w:rsidR="00967D93" w:rsidRDefault="00967D93" w:rsidP="00967D93">
      <w:pPr>
        <w:pStyle w:val="ListParagraph"/>
        <w:jc w:val="both"/>
        <w:rPr>
          <w:sz w:val="22"/>
          <w:lang w:val="en-GB"/>
        </w:rPr>
      </w:pPr>
    </w:p>
    <w:p w14:paraId="09A43A6C" w14:textId="04245FAC" w:rsidR="006869B9" w:rsidRDefault="00EE195E" w:rsidP="006869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The a</w:t>
      </w:r>
      <w:r w:rsidR="00925FC8" w:rsidRPr="00967D93">
        <w:rPr>
          <w:sz w:val="22"/>
          <w:lang w:val="en-GB"/>
        </w:rPr>
        <w:t xml:space="preserve">pplicant </w:t>
      </w:r>
      <w:r>
        <w:rPr>
          <w:sz w:val="22"/>
          <w:lang w:val="en-GB"/>
        </w:rPr>
        <w:t xml:space="preserve">is </w:t>
      </w:r>
      <w:r w:rsidR="00925FC8" w:rsidRPr="00967D93">
        <w:rPr>
          <w:sz w:val="22"/>
          <w:lang w:val="en-GB"/>
        </w:rPr>
        <w:t xml:space="preserve">required to submit information on </w:t>
      </w:r>
      <w:r>
        <w:rPr>
          <w:sz w:val="22"/>
          <w:lang w:val="en-GB"/>
        </w:rPr>
        <w:t>its</w:t>
      </w:r>
      <w:r w:rsidR="00925FC8" w:rsidRPr="00967D93">
        <w:rPr>
          <w:sz w:val="22"/>
          <w:lang w:val="en-GB"/>
        </w:rPr>
        <w:t xml:space="preserve"> recycling processes and other relevant data</w:t>
      </w:r>
      <w:r w:rsidR="003C232A">
        <w:rPr>
          <w:sz w:val="22"/>
          <w:lang w:val="en-GB"/>
        </w:rPr>
        <w:t xml:space="preserve">. </w:t>
      </w:r>
      <w:r>
        <w:rPr>
          <w:sz w:val="22"/>
          <w:lang w:val="en-GB"/>
        </w:rPr>
        <w:t>The r</w:t>
      </w:r>
      <w:r w:rsidR="00FE7FEB">
        <w:rPr>
          <w:sz w:val="22"/>
          <w:lang w:val="en-GB"/>
        </w:rPr>
        <w:t xml:space="preserve">egistered </w:t>
      </w:r>
      <w:r w:rsidR="00225F2A">
        <w:rPr>
          <w:sz w:val="22"/>
          <w:lang w:val="en-GB"/>
        </w:rPr>
        <w:t>R</w:t>
      </w:r>
      <w:r w:rsidR="003C232A">
        <w:rPr>
          <w:sz w:val="22"/>
          <w:lang w:val="en-GB"/>
        </w:rPr>
        <w:t>ecycl</w:t>
      </w:r>
      <w:r w:rsidR="00225F2A">
        <w:rPr>
          <w:sz w:val="22"/>
          <w:lang w:val="en-GB"/>
        </w:rPr>
        <w:t>ing Service Provider</w:t>
      </w:r>
      <w:r w:rsidR="00FE7FEB">
        <w:rPr>
          <w:sz w:val="22"/>
          <w:lang w:val="en-GB"/>
        </w:rPr>
        <w:t xml:space="preserve"> </w:t>
      </w:r>
      <w:r w:rsidR="00216CC7">
        <w:rPr>
          <w:sz w:val="22"/>
          <w:lang w:val="en-GB"/>
        </w:rPr>
        <w:t xml:space="preserve">(Recycler) </w:t>
      </w:r>
      <w:r>
        <w:rPr>
          <w:sz w:val="22"/>
          <w:lang w:val="en-GB"/>
        </w:rPr>
        <w:t>is</w:t>
      </w:r>
      <w:r w:rsidR="00FE7FEB">
        <w:rPr>
          <w:sz w:val="22"/>
          <w:lang w:val="en-GB"/>
        </w:rPr>
        <w:t xml:space="preserve"> required to</w:t>
      </w:r>
      <w:r w:rsidR="00925FC8" w:rsidRPr="00967D93">
        <w:rPr>
          <w:sz w:val="22"/>
          <w:lang w:val="en-GB"/>
        </w:rPr>
        <w:t xml:space="preserve"> produce periodic reports to maintain a valid registration status</w:t>
      </w:r>
      <w:r w:rsidR="00A415B9" w:rsidRPr="00967D93">
        <w:rPr>
          <w:sz w:val="22"/>
          <w:lang w:val="en-GB"/>
        </w:rPr>
        <w:t>.</w:t>
      </w:r>
    </w:p>
    <w:p w14:paraId="7C62057E" w14:textId="77777777" w:rsidR="006869B9" w:rsidRDefault="006869B9" w:rsidP="006869B9">
      <w:pPr>
        <w:pStyle w:val="ListParagraph"/>
        <w:jc w:val="both"/>
        <w:rPr>
          <w:sz w:val="22"/>
          <w:lang w:val="en-GB"/>
        </w:rPr>
      </w:pPr>
    </w:p>
    <w:p w14:paraId="57799ED2" w14:textId="12A0F96A" w:rsidR="006869B9" w:rsidRPr="004C0CE8" w:rsidRDefault="00A415B9" w:rsidP="00A415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Participation in this registration scheme is entirely voluntary. However, if you are registered as a Recycling Service Provider</w:t>
      </w:r>
      <w:r w:rsidR="00216CC7">
        <w:rPr>
          <w:sz w:val="22"/>
          <w:lang w:val="en-GB"/>
        </w:rPr>
        <w:t xml:space="preserve"> (Recycler)</w:t>
      </w:r>
      <w:r>
        <w:rPr>
          <w:sz w:val="22"/>
          <w:lang w:val="en-GB"/>
        </w:rPr>
        <w:t>, you agree to abide by the requirements stated herein for the duration of validity of the registration.</w:t>
      </w:r>
    </w:p>
    <w:p w14:paraId="6FCEB56E" w14:textId="77777777" w:rsidR="006869B9" w:rsidRDefault="006869B9" w:rsidP="00F06E10">
      <w:pPr>
        <w:jc w:val="both"/>
        <w:rPr>
          <w:b/>
          <w:sz w:val="22"/>
          <w:lang w:val="en-GB"/>
        </w:rPr>
      </w:pPr>
    </w:p>
    <w:p w14:paraId="68132050" w14:textId="77777777" w:rsidR="007367CF" w:rsidRPr="004C0CE8" w:rsidRDefault="007367CF" w:rsidP="00F06E10">
      <w:pPr>
        <w:jc w:val="both"/>
        <w:rPr>
          <w:b/>
          <w:sz w:val="22"/>
          <w:lang w:val="en-GB"/>
        </w:rPr>
      </w:pPr>
      <w:r w:rsidRPr="004C0CE8">
        <w:rPr>
          <w:b/>
          <w:sz w:val="22"/>
          <w:lang w:val="en-GB"/>
        </w:rPr>
        <w:t>Instructions</w:t>
      </w:r>
      <w:r w:rsidR="00967D93">
        <w:rPr>
          <w:b/>
          <w:sz w:val="22"/>
          <w:lang w:val="en-GB"/>
        </w:rPr>
        <w:t xml:space="preserve"> / Terms &amp; Conditions</w:t>
      </w:r>
    </w:p>
    <w:p w14:paraId="40CB97DF" w14:textId="77777777" w:rsidR="007367CF" w:rsidRPr="004C0CE8" w:rsidRDefault="007367CF" w:rsidP="00F06E10">
      <w:pPr>
        <w:jc w:val="both"/>
        <w:rPr>
          <w:sz w:val="22"/>
          <w:lang w:val="en-GB"/>
        </w:rPr>
      </w:pPr>
    </w:p>
    <w:p w14:paraId="5D8E14AF" w14:textId="77777777" w:rsidR="00BF244B" w:rsidRPr="004C0CE8" w:rsidRDefault="00BF244B" w:rsidP="00BF244B">
      <w:pPr>
        <w:ind w:left="284"/>
        <w:jc w:val="both"/>
        <w:rPr>
          <w:sz w:val="22"/>
          <w:u w:val="single"/>
          <w:lang w:val="en-GB"/>
        </w:rPr>
      </w:pPr>
      <w:r w:rsidRPr="004C0CE8">
        <w:rPr>
          <w:sz w:val="22"/>
          <w:u w:val="single"/>
          <w:lang w:val="en-GB"/>
        </w:rPr>
        <w:t>Application Submission</w:t>
      </w:r>
      <w:r w:rsidR="00A415B9">
        <w:rPr>
          <w:sz w:val="22"/>
          <w:u w:val="single"/>
          <w:lang w:val="en-GB"/>
        </w:rPr>
        <w:t xml:space="preserve"> Requirement</w:t>
      </w:r>
    </w:p>
    <w:p w14:paraId="2EBC7323" w14:textId="77777777" w:rsidR="00BF244B" w:rsidRPr="004C0CE8" w:rsidRDefault="00BF244B" w:rsidP="00F06E10">
      <w:pPr>
        <w:jc w:val="both"/>
        <w:rPr>
          <w:sz w:val="22"/>
          <w:lang w:val="en-GB"/>
        </w:rPr>
      </w:pPr>
    </w:p>
    <w:p w14:paraId="0E99DF55" w14:textId="285AE7E9" w:rsidR="00E7772C" w:rsidRPr="004C0CE8" w:rsidRDefault="00EE195E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The</w:t>
      </w:r>
      <w:r w:rsidR="00222114" w:rsidRPr="004C0CE8">
        <w:rPr>
          <w:sz w:val="22"/>
          <w:lang w:val="en-GB"/>
        </w:rPr>
        <w:t xml:space="preserve"> </w:t>
      </w:r>
      <w:r w:rsidR="00225F2A">
        <w:rPr>
          <w:sz w:val="22"/>
          <w:lang w:val="en-GB"/>
        </w:rPr>
        <w:t>Recycling S</w:t>
      </w:r>
      <w:r w:rsidR="00222114" w:rsidRPr="004C0CE8">
        <w:rPr>
          <w:sz w:val="22"/>
          <w:lang w:val="en-GB"/>
        </w:rPr>
        <w:t xml:space="preserve">ervice </w:t>
      </w:r>
      <w:r w:rsidR="00225F2A">
        <w:rPr>
          <w:sz w:val="22"/>
          <w:lang w:val="en-GB"/>
        </w:rPr>
        <w:t>P</w:t>
      </w:r>
      <w:r w:rsidR="00222114" w:rsidRPr="004C0CE8">
        <w:rPr>
          <w:sz w:val="22"/>
          <w:lang w:val="en-GB"/>
        </w:rPr>
        <w:t>rovider</w:t>
      </w:r>
      <w:r>
        <w:rPr>
          <w:sz w:val="22"/>
          <w:lang w:val="en-GB"/>
        </w:rPr>
        <w:t xml:space="preserve"> (Recycler)</w:t>
      </w:r>
      <w:r w:rsidR="00222114" w:rsidRPr="004C0CE8">
        <w:rPr>
          <w:sz w:val="22"/>
          <w:lang w:val="en-GB"/>
        </w:rPr>
        <w:t xml:space="preserve"> applyin</w:t>
      </w:r>
      <w:r w:rsidR="004A198E" w:rsidRPr="004C0CE8">
        <w:rPr>
          <w:sz w:val="22"/>
          <w:lang w:val="en-GB"/>
        </w:rPr>
        <w:t xml:space="preserve">g to register </w:t>
      </w:r>
      <w:r w:rsidR="00BA11FE">
        <w:rPr>
          <w:sz w:val="22"/>
          <w:lang w:val="en-GB"/>
        </w:rPr>
        <w:t xml:space="preserve">with </w:t>
      </w:r>
      <w:r w:rsidR="004A198E" w:rsidRPr="004C0CE8">
        <w:rPr>
          <w:sz w:val="22"/>
          <w:lang w:val="en-GB"/>
        </w:rPr>
        <w:t xml:space="preserve">the scheme </w:t>
      </w:r>
      <w:r>
        <w:rPr>
          <w:sz w:val="22"/>
          <w:lang w:val="en-GB"/>
        </w:rPr>
        <w:t xml:space="preserve">is </w:t>
      </w:r>
      <w:r w:rsidR="005E11E6">
        <w:rPr>
          <w:sz w:val="22"/>
          <w:lang w:val="en-GB"/>
        </w:rPr>
        <w:t xml:space="preserve">required to </w:t>
      </w:r>
      <w:r w:rsidR="004A198E" w:rsidRPr="004C0CE8">
        <w:rPr>
          <w:sz w:val="22"/>
          <w:lang w:val="en-GB"/>
        </w:rPr>
        <w:t>submit</w:t>
      </w:r>
      <w:r w:rsidR="00E7772C" w:rsidRPr="004C0CE8">
        <w:rPr>
          <w:sz w:val="22"/>
          <w:lang w:val="en-GB"/>
        </w:rPr>
        <w:t xml:space="preserve"> the following materials:</w:t>
      </w:r>
      <w:r w:rsidR="004A198E" w:rsidRPr="004C0CE8">
        <w:rPr>
          <w:sz w:val="22"/>
          <w:lang w:val="en-GB"/>
        </w:rPr>
        <w:t xml:space="preserve"> </w:t>
      </w:r>
      <w:r w:rsidR="00E7772C" w:rsidRPr="004C0CE8">
        <w:rPr>
          <w:sz w:val="22"/>
          <w:lang w:val="en-GB"/>
        </w:rPr>
        <w:t xml:space="preserve"> </w:t>
      </w:r>
    </w:p>
    <w:p w14:paraId="40197CA5" w14:textId="427F8C0B" w:rsidR="00E7772C" w:rsidRPr="004C0CE8" w:rsidRDefault="000A06B5" w:rsidP="006869B9">
      <w:pPr>
        <w:pStyle w:val="ListParagraph"/>
        <w:numPr>
          <w:ilvl w:val="1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Checklist, </w:t>
      </w:r>
      <w:r w:rsidR="00653570">
        <w:rPr>
          <w:sz w:val="22"/>
          <w:lang w:val="en-GB"/>
        </w:rPr>
        <w:t xml:space="preserve">Application </w:t>
      </w:r>
      <w:r w:rsidR="00255296">
        <w:rPr>
          <w:sz w:val="22"/>
          <w:lang w:val="en-GB"/>
        </w:rPr>
        <w:t>Cover Sheet</w:t>
      </w:r>
      <w:r w:rsidR="00627B42">
        <w:rPr>
          <w:sz w:val="22"/>
          <w:lang w:val="en-GB"/>
        </w:rPr>
        <w:t>,</w:t>
      </w:r>
      <w:r w:rsidR="00255296">
        <w:rPr>
          <w:sz w:val="22"/>
          <w:lang w:val="en-GB"/>
        </w:rPr>
        <w:t xml:space="preserve"> and </w:t>
      </w:r>
      <w:r w:rsidR="00D26D1D">
        <w:rPr>
          <w:sz w:val="22"/>
          <w:lang w:val="en-GB"/>
        </w:rPr>
        <w:t>Declaration by Applicant</w:t>
      </w:r>
    </w:p>
    <w:p w14:paraId="2CCFABB2" w14:textId="77777777" w:rsidR="00E7772C" w:rsidRPr="004C0CE8" w:rsidRDefault="00E7772C" w:rsidP="006869B9">
      <w:pPr>
        <w:pStyle w:val="ListParagraph"/>
        <w:numPr>
          <w:ilvl w:val="1"/>
          <w:numId w:val="12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Relevant information</w:t>
      </w:r>
      <w:r w:rsidR="00164097">
        <w:rPr>
          <w:sz w:val="22"/>
          <w:lang w:val="en-GB"/>
        </w:rPr>
        <w:t xml:space="preserve"> and copies of documentation</w:t>
      </w:r>
      <w:r w:rsidRPr="004C0CE8">
        <w:rPr>
          <w:sz w:val="22"/>
          <w:lang w:val="en-GB"/>
        </w:rPr>
        <w:t xml:space="preserve"> stated in </w:t>
      </w:r>
      <w:r w:rsidR="000E69F9">
        <w:rPr>
          <w:sz w:val="22"/>
          <w:lang w:val="en-GB"/>
        </w:rPr>
        <w:t xml:space="preserve">the Checklist (as </w:t>
      </w:r>
      <w:r w:rsidR="00164097">
        <w:rPr>
          <w:sz w:val="22"/>
          <w:lang w:val="en-GB"/>
        </w:rPr>
        <w:t>attachments</w:t>
      </w:r>
      <w:r w:rsidR="000E69F9">
        <w:rPr>
          <w:sz w:val="22"/>
          <w:lang w:val="en-GB"/>
        </w:rPr>
        <w:t>)</w:t>
      </w:r>
    </w:p>
    <w:p w14:paraId="35FA98C4" w14:textId="77777777" w:rsidR="00E7772C" w:rsidRPr="004C0CE8" w:rsidRDefault="00222114" w:rsidP="00E7772C">
      <w:pPr>
        <w:pStyle w:val="ListParagraph"/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 xml:space="preserve"> </w:t>
      </w:r>
    </w:p>
    <w:p w14:paraId="69C36D85" w14:textId="587F8965" w:rsidR="00222114" w:rsidRPr="004C0CE8" w:rsidRDefault="000E69F9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All pages of the application and supporting documents </w:t>
      </w:r>
      <w:r w:rsidR="00EE195E">
        <w:rPr>
          <w:sz w:val="22"/>
          <w:lang w:val="en-GB"/>
        </w:rPr>
        <w:t xml:space="preserve">are to </w:t>
      </w:r>
      <w:r>
        <w:rPr>
          <w:sz w:val="22"/>
          <w:lang w:val="en-GB"/>
        </w:rPr>
        <w:t xml:space="preserve">be scanned </w:t>
      </w:r>
      <w:r w:rsidR="00BA11FE">
        <w:rPr>
          <w:sz w:val="22"/>
          <w:lang w:val="en-GB"/>
        </w:rPr>
        <w:t xml:space="preserve">and </w:t>
      </w:r>
      <w:r>
        <w:rPr>
          <w:sz w:val="22"/>
          <w:lang w:val="en-GB"/>
        </w:rPr>
        <w:t>e</w:t>
      </w:r>
      <w:r w:rsidR="00AC2480">
        <w:rPr>
          <w:sz w:val="22"/>
          <w:lang w:val="en-GB"/>
        </w:rPr>
        <w:t>-</w:t>
      </w:r>
      <w:r>
        <w:rPr>
          <w:sz w:val="22"/>
          <w:lang w:val="en-GB"/>
        </w:rPr>
        <w:t>mailed to:</w:t>
      </w:r>
    </w:p>
    <w:p w14:paraId="094D6AC0" w14:textId="77777777" w:rsidR="00222114" w:rsidRPr="004C0CE8" w:rsidRDefault="00222114" w:rsidP="00222114">
      <w:pPr>
        <w:pStyle w:val="ListParagraph"/>
        <w:jc w:val="both"/>
        <w:rPr>
          <w:sz w:val="22"/>
          <w:lang w:val="en-GB"/>
        </w:rPr>
      </w:pPr>
    </w:p>
    <w:p w14:paraId="24064775" w14:textId="0A780889" w:rsidR="00CD3FD9" w:rsidRDefault="00BC1651" w:rsidP="00CD3FD9">
      <w:pPr>
        <w:pStyle w:val="ListParagraph"/>
        <w:jc w:val="both"/>
        <w:rPr>
          <w:sz w:val="22"/>
        </w:rPr>
      </w:pPr>
      <w:r>
        <w:rPr>
          <w:sz w:val="22"/>
        </w:rPr>
        <w:t xml:space="preserve">Ms Loh Kang Li </w:t>
      </w:r>
      <w:r>
        <w:rPr>
          <w:sz w:val="22"/>
        </w:rPr>
        <w:tab/>
        <w:t>(</w:t>
      </w:r>
      <w:hyperlink r:id="rId11" w:history="1">
        <w:r w:rsidRPr="00FB6070">
          <w:rPr>
            <w:rStyle w:val="Hyperlink"/>
            <w:sz w:val="22"/>
          </w:rPr>
          <w:t>Loh_Kang_Li@nea.gov.sg</w:t>
        </w:r>
      </w:hyperlink>
      <w:r>
        <w:rPr>
          <w:sz w:val="22"/>
        </w:rPr>
        <w:t>)</w:t>
      </w:r>
    </w:p>
    <w:p w14:paraId="332508E8" w14:textId="5AFCBA20" w:rsidR="00BC1651" w:rsidRDefault="00BC1651" w:rsidP="00CD3FD9">
      <w:pPr>
        <w:pStyle w:val="ListParagraph"/>
        <w:jc w:val="both"/>
        <w:rPr>
          <w:sz w:val="22"/>
        </w:rPr>
      </w:pPr>
      <w:r>
        <w:rPr>
          <w:sz w:val="22"/>
        </w:rPr>
        <w:t>Ms Sushma Prabhu</w:t>
      </w:r>
      <w:r>
        <w:rPr>
          <w:sz w:val="22"/>
        </w:rPr>
        <w:tab/>
        <w:t>(</w:t>
      </w:r>
      <w:hyperlink r:id="rId12" w:history="1">
        <w:r w:rsidRPr="00FB6070">
          <w:rPr>
            <w:rStyle w:val="Hyperlink"/>
            <w:sz w:val="22"/>
          </w:rPr>
          <w:t>Sushma_Prabhu@nea.gov.sg</w:t>
        </w:r>
      </w:hyperlink>
      <w:r>
        <w:rPr>
          <w:sz w:val="22"/>
        </w:rPr>
        <w:t>)</w:t>
      </w:r>
    </w:p>
    <w:p w14:paraId="24D316C0" w14:textId="77777777" w:rsidR="00BC1651" w:rsidRPr="00CD3FD9" w:rsidRDefault="00BC1651" w:rsidP="00CD3FD9">
      <w:pPr>
        <w:pStyle w:val="ListParagraph"/>
        <w:jc w:val="both"/>
        <w:rPr>
          <w:sz w:val="22"/>
        </w:rPr>
      </w:pPr>
    </w:p>
    <w:p w14:paraId="1FF024F4" w14:textId="4B2FBD20" w:rsidR="00BF244B" w:rsidRPr="004C0CE8" w:rsidRDefault="00EE195E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 w:rsidR="00D119A6">
        <w:rPr>
          <w:sz w:val="22"/>
          <w:lang w:val="en-GB"/>
        </w:rPr>
        <w:t xml:space="preserve">Recycling </w:t>
      </w:r>
      <w:r w:rsidR="005E11E6">
        <w:rPr>
          <w:sz w:val="22"/>
          <w:lang w:val="en-GB"/>
        </w:rPr>
        <w:t>S</w:t>
      </w:r>
      <w:r w:rsidR="004B5583" w:rsidRPr="004C0CE8">
        <w:rPr>
          <w:sz w:val="22"/>
          <w:lang w:val="en-GB"/>
        </w:rPr>
        <w:t xml:space="preserve">ervice </w:t>
      </w:r>
      <w:r w:rsidR="00D119A6">
        <w:rPr>
          <w:sz w:val="22"/>
          <w:lang w:val="en-GB"/>
        </w:rPr>
        <w:t>P</w:t>
      </w:r>
      <w:r w:rsidR="004B5583" w:rsidRPr="004C0CE8">
        <w:rPr>
          <w:sz w:val="22"/>
          <w:lang w:val="en-GB"/>
        </w:rPr>
        <w:t>rovider</w:t>
      </w:r>
      <w:r>
        <w:rPr>
          <w:sz w:val="22"/>
          <w:lang w:val="en-GB"/>
        </w:rPr>
        <w:t xml:space="preserve"> (Recycler)</w:t>
      </w:r>
      <w:r w:rsidR="004B5583" w:rsidRPr="004C0CE8">
        <w:rPr>
          <w:sz w:val="22"/>
          <w:lang w:val="en-GB"/>
        </w:rPr>
        <w:t xml:space="preserve"> </w:t>
      </w:r>
      <w:r w:rsidR="005E11E6">
        <w:rPr>
          <w:sz w:val="22"/>
          <w:lang w:val="en-GB"/>
        </w:rPr>
        <w:t xml:space="preserve">may be required to </w:t>
      </w:r>
      <w:r w:rsidR="00BF244B" w:rsidRPr="004C0CE8">
        <w:rPr>
          <w:sz w:val="22"/>
          <w:lang w:val="en-GB"/>
        </w:rPr>
        <w:t>provide</w:t>
      </w:r>
      <w:r w:rsidR="002C073E">
        <w:rPr>
          <w:sz w:val="22"/>
          <w:lang w:val="en-GB"/>
        </w:rPr>
        <w:t xml:space="preserve"> further</w:t>
      </w:r>
      <w:r w:rsidR="00BF244B" w:rsidRPr="004C0CE8">
        <w:rPr>
          <w:sz w:val="22"/>
          <w:lang w:val="en-GB"/>
        </w:rPr>
        <w:t xml:space="preserve"> evidence and substantiatio</w:t>
      </w:r>
      <w:r w:rsidR="00212B8D">
        <w:rPr>
          <w:sz w:val="22"/>
          <w:lang w:val="en-GB"/>
        </w:rPr>
        <w:t xml:space="preserve">n to support </w:t>
      </w:r>
      <w:r>
        <w:rPr>
          <w:sz w:val="22"/>
          <w:lang w:val="en-GB"/>
        </w:rPr>
        <w:t xml:space="preserve">its </w:t>
      </w:r>
      <w:r w:rsidR="00212B8D">
        <w:rPr>
          <w:sz w:val="22"/>
          <w:lang w:val="en-GB"/>
        </w:rPr>
        <w:t>submissions.</w:t>
      </w:r>
    </w:p>
    <w:p w14:paraId="5AC66920" w14:textId="77777777" w:rsidR="00BF244B" w:rsidRPr="004C0CE8" w:rsidRDefault="00BF244B" w:rsidP="00222114">
      <w:pPr>
        <w:pStyle w:val="ListParagraph"/>
        <w:jc w:val="both"/>
        <w:rPr>
          <w:sz w:val="22"/>
          <w:lang w:val="en-GB"/>
        </w:rPr>
      </w:pPr>
    </w:p>
    <w:p w14:paraId="08BBCB38" w14:textId="77777777" w:rsidR="00BF244B" w:rsidRPr="004C0CE8" w:rsidRDefault="00BF244B" w:rsidP="00BF244B">
      <w:pPr>
        <w:ind w:left="284"/>
        <w:jc w:val="both"/>
        <w:rPr>
          <w:sz w:val="22"/>
          <w:u w:val="single"/>
          <w:lang w:val="en-GB"/>
        </w:rPr>
      </w:pPr>
      <w:r w:rsidRPr="004C0CE8">
        <w:rPr>
          <w:sz w:val="22"/>
          <w:u w:val="single"/>
          <w:lang w:val="en-GB"/>
        </w:rPr>
        <w:t>Qualification Criteria</w:t>
      </w:r>
    </w:p>
    <w:p w14:paraId="276FC79C" w14:textId="77777777" w:rsidR="00BF244B" w:rsidRPr="004C0CE8" w:rsidRDefault="00BF244B" w:rsidP="00222114">
      <w:pPr>
        <w:pStyle w:val="ListParagraph"/>
        <w:jc w:val="both"/>
        <w:rPr>
          <w:sz w:val="22"/>
          <w:lang w:val="en-GB"/>
        </w:rPr>
      </w:pPr>
    </w:p>
    <w:p w14:paraId="06498238" w14:textId="01775D28" w:rsidR="00B61FDB" w:rsidRPr="004C0CE8" w:rsidRDefault="00812ECD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 xml:space="preserve">NEA will assess the </w:t>
      </w:r>
      <w:r w:rsidR="00222114" w:rsidRPr="004C0CE8">
        <w:rPr>
          <w:sz w:val="22"/>
          <w:lang w:val="en-GB"/>
        </w:rPr>
        <w:t xml:space="preserve">information </w:t>
      </w:r>
      <w:r w:rsidRPr="004C0CE8">
        <w:rPr>
          <w:sz w:val="22"/>
          <w:lang w:val="en-GB"/>
        </w:rPr>
        <w:t>submitted</w:t>
      </w:r>
      <w:r w:rsidR="004B5583" w:rsidRPr="004C0CE8">
        <w:rPr>
          <w:sz w:val="22"/>
          <w:lang w:val="en-GB"/>
        </w:rPr>
        <w:t xml:space="preserve"> to determine if applicant fulfil</w:t>
      </w:r>
      <w:r w:rsidR="00EE195E">
        <w:rPr>
          <w:sz w:val="22"/>
          <w:lang w:val="en-GB"/>
        </w:rPr>
        <w:t>s</w:t>
      </w:r>
      <w:r w:rsidRPr="004C0CE8">
        <w:rPr>
          <w:sz w:val="22"/>
          <w:lang w:val="en-GB"/>
        </w:rPr>
        <w:t xml:space="preserve"> the criteria for registration. A complete submission does not automatically lead to qualification for registration</w:t>
      </w:r>
      <w:r w:rsidR="00B61FDB" w:rsidRPr="004C0CE8">
        <w:rPr>
          <w:sz w:val="22"/>
          <w:lang w:val="en-GB"/>
        </w:rPr>
        <w:t>.</w:t>
      </w:r>
    </w:p>
    <w:p w14:paraId="4D1549F4" w14:textId="77777777" w:rsidR="00BF244B" w:rsidRPr="004C0CE8" w:rsidRDefault="00BF244B" w:rsidP="004B5583">
      <w:pPr>
        <w:rPr>
          <w:sz w:val="22"/>
          <w:lang w:val="en-GB"/>
        </w:rPr>
      </w:pPr>
    </w:p>
    <w:p w14:paraId="44C2E48A" w14:textId="7A1C49DC" w:rsidR="00BF244B" w:rsidRPr="004C0CE8" w:rsidRDefault="00BF244B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NEA reserves the right to disqualify service providers for any reason, including</w:t>
      </w:r>
      <w:r w:rsidR="005E11E6">
        <w:rPr>
          <w:sz w:val="22"/>
          <w:lang w:val="en-GB"/>
        </w:rPr>
        <w:t>,</w:t>
      </w:r>
      <w:r w:rsidRPr="004C0CE8">
        <w:rPr>
          <w:sz w:val="22"/>
          <w:lang w:val="en-GB"/>
        </w:rPr>
        <w:t xml:space="preserve"> but not limited</w:t>
      </w:r>
      <w:r w:rsidR="005E11E6">
        <w:rPr>
          <w:sz w:val="22"/>
          <w:lang w:val="en-GB"/>
        </w:rPr>
        <w:t>,</w:t>
      </w:r>
      <w:r w:rsidRPr="004C0CE8">
        <w:rPr>
          <w:sz w:val="22"/>
          <w:lang w:val="en-GB"/>
        </w:rPr>
        <w:t xml:space="preserve"> to the failure to fulfil any criteria. </w:t>
      </w:r>
    </w:p>
    <w:p w14:paraId="03C6663E" w14:textId="77777777" w:rsidR="00BF244B" w:rsidRPr="004C0CE8" w:rsidRDefault="00BF244B" w:rsidP="00BF244B">
      <w:pPr>
        <w:pStyle w:val="ListParagraph"/>
        <w:rPr>
          <w:sz w:val="22"/>
          <w:lang w:val="en-GB"/>
        </w:rPr>
      </w:pPr>
    </w:p>
    <w:p w14:paraId="6D4CFF69" w14:textId="77777777" w:rsidR="00BF244B" w:rsidRPr="004C0CE8" w:rsidRDefault="00BF244B" w:rsidP="00BF244B">
      <w:pPr>
        <w:ind w:left="284"/>
        <w:jc w:val="both"/>
        <w:rPr>
          <w:sz w:val="22"/>
          <w:u w:val="single"/>
          <w:lang w:val="en-GB"/>
        </w:rPr>
      </w:pPr>
      <w:r w:rsidRPr="004C0CE8">
        <w:rPr>
          <w:sz w:val="22"/>
          <w:u w:val="single"/>
          <w:lang w:val="en-GB"/>
        </w:rPr>
        <w:t>Inspection</w:t>
      </w:r>
      <w:r w:rsidR="00A415B9">
        <w:rPr>
          <w:sz w:val="22"/>
          <w:u w:val="single"/>
          <w:lang w:val="en-GB"/>
        </w:rPr>
        <w:t xml:space="preserve"> Requirement</w:t>
      </w:r>
    </w:p>
    <w:p w14:paraId="3DEF4366" w14:textId="77777777" w:rsidR="00BF244B" w:rsidRPr="004C0CE8" w:rsidRDefault="00BF244B" w:rsidP="00BF244B">
      <w:pPr>
        <w:pStyle w:val="ListParagraph"/>
        <w:rPr>
          <w:sz w:val="22"/>
          <w:u w:val="single"/>
          <w:lang w:val="en-GB"/>
        </w:rPr>
      </w:pPr>
    </w:p>
    <w:p w14:paraId="1EF97B65" w14:textId="2B93C664" w:rsidR="000E69F9" w:rsidRPr="00FE7FEB" w:rsidRDefault="00BF244B" w:rsidP="00FE7FEB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As a condition of application and registration</w:t>
      </w:r>
      <w:r w:rsidR="005E11E6">
        <w:rPr>
          <w:sz w:val="22"/>
          <w:lang w:val="en-GB"/>
        </w:rPr>
        <w:t>, as well as</w:t>
      </w:r>
      <w:r w:rsidR="006869B9">
        <w:rPr>
          <w:sz w:val="22"/>
          <w:lang w:val="en-GB"/>
        </w:rPr>
        <w:t xml:space="preserve"> for the purposes of verifyin</w:t>
      </w:r>
      <w:r w:rsidR="000E69F9">
        <w:rPr>
          <w:sz w:val="22"/>
          <w:lang w:val="en-GB"/>
        </w:rPr>
        <w:t>g</w:t>
      </w:r>
      <w:r w:rsidR="006869B9">
        <w:rPr>
          <w:sz w:val="22"/>
          <w:lang w:val="en-GB"/>
        </w:rPr>
        <w:t xml:space="preserve"> the processes and activities related to the services provided</w:t>
      </w:r>
      <w:r w:rsidRPr="004C0CE8">
        <w:rPr>
          <w:sz w:val="22"/>
          <w:lang w:val="en-GB"/>
        </w:rPr>
        <w:t xml:space="preserve">, </w:t>
      </w:r>
      <w:r w:rsidR="006764AD">
        <w:rPr>
          <w:sz w:val="22"/>
          <w:lang w:val="en-GB"/>
        </w:rPr>
        <w:t>the</w:t>
      </w:r>
      <w:r w:rsidRPr="00835B7A">
        <w:rPr>
          <w:sz w:val="22"/>
          <w:lang w:val="en-GB"/>
        </w:rPr>
        <w:t xml:space="preserve"> </w:t>
      </w:r>
      <w:r w:rsidR="006764AD">
        <w:rPr>
          <w:sz w:val="22"/>
          <w:lang w:val="en-GB"/>
        </w:rPr>
        <w:t>Recycling S</w:t>
      </w:r>
      <w:r w:rsidRPr="00835B7A">
        <w:rPr>
          <w:sz w:val="22"/>
          <w:lang w:val="en-GB"/>
        </w:rPr>
        <w:t xml:space="preserve">ervice </w:t>
      </w:r>
      <w:r w:rsidR="006764AD">
        <w:rPr>
          <w:sz w:val="22"/>
          <w:lang w:val="en-GB"/>
        </w:rPr>
        <w:t>P</w:t>
      </w:r>
      <w:r w:rsidRPr="00835B7A">
        <w:rPr>
          <w:sz w:val="22"/>
          <w:lang w:val="en-GB"/>
        </w:rPr>
        <w:t>rovider</w:t>
      </w:r>
      <w:r w:rsidR="006764AD">
        <w:rPr>
          <w:sz w:val="22"/>
          <w:lang w:val="en-GB"/>
        </w:rPr>
        <w:t xml:space="preserve"> (Recycler)</w:t>
      </w:r>
      <w:r w:rsidRPr="00835B7A">
        <w:rPr>
          <w:sz w:val="22"/>
          <w:lang w:val="en-GB"/>
        </w:rPr>
        <w:t xml:space="preserve"> shall permit NEA officers and person</w:t>
      </w:r>
      <w:r w:rsidR="00F510C0">
        <w:rPr>
          <w:sz w:val="22"/>
          <w:lang w:val="en-GB"/>
        </w:rPr>
        <w:t>s authori</w:t>
      </w:r>
      <w:r w:rsidR="00CE17F7">
        <w:rPr>
          <w:sz w:val="22"/>
          <w:lang w:val="en-GB"/>
        </w:rPr>
        <w:t>s</w:t>
      </w:r>
      <w:r w:rsidR="00F510C0">
        <w:rPr>
          <w:sz w:val="22"/>
          <w:lang w:val="en-GB"/>
        </w:rPr>
        <w:t xml:space="preserve">ed by NEA </w:t>
      </w:r>
      <w:r w:rsidRPr="00835B7A">
        <w:rPr>
          <w:sz w:val="22"/>
          <w:lang w:val="en-GB"/>
        </w:rPr>
        <w:t xml:space="preserve">to inspect the premises </w:t>
      </w:r>
      <w:r w:rsidRPr="00FE7FEB">
        <w:rPr>
          <w:sz w:val="22"/>
          <w:lang w:val="en-GB"/>
        </w:rPr>
        <w:t xml:space="preserve">where services are being </w:t>
      </w:r>
      <w:r w:rsidR="00143003" w:rsidRPr="00FE7FEB">
        <w:rPr>
          <w:sz w:val="22"/>
          <w:lang w:val="en-GB"/>
        </w:rPr>
        <w:t>provided</w:t>
      </w:r>
      <w:r w:rsidRPr="00FE7FEB">
        <w:rPr>
          <w:sz w:val="22"/>
          <w:lang w:val="en-GB"/>
        </w:rPr>
        <w:t xml:space="preserve"> and </w:t>
      </w:r>
      <w:r w:rsidR="004A198E" w:rsidRPr="00FE7FEB">
        <w:rPr>
          <w:sz w:val="22"/>
          <w:lang w:val="en-GB"/>
        </w:rPr>
        <w:t xml:space="preserve">to </w:t>
      </w:r>
      <w:r w:rsidR="00F510C0" w:rsidRPr="00FE7FEB">
        <w:rPr>
          <w:sz w:val="22"/>
          <w:lang w:val="en-GB"/>
        </w:rPr>
        <w:t xml:space="preserve">inspect </w:t>
      </w:r>
      <w:r w:rsidRPr="00FE7FEB">
        <w:rPr>
          <w:sz w:val="22"/>
          <w:lang w:val="en-GB"/>
        </w:rPr>
        <w:t>books, records and documents</w:t>
      </w:r>
      <w:r w:rsidR="00143003" w:rsidRPr="00FE7FEB">
        <w:rPr>
          <w:sz w:val="22"/>
          <w:lang w:val="en-GB"/>
        </w:rPr>
        <w:t xml:space="preserve"> </w:t>
      </w:r>
      <w:r w:rsidR="00F510C0" w:rsidRPr="00FE7FEB">
        <w:rPr>
          <w:sz w:val="22"/>
          <w:lang w:val="en-GB"/>
        </w:rPr>
        <w:t>related</w:t>
      </w:r>
      <w:r w:rsidR="00212B8D" w:rsidRPr="00FE7FEB">
        <w:rPr>
          <w:sz w:val="22"/>
          <w:lang w:val="en-GB"/>
        </w:rPr>
        <w:t xml:space="preserve"> to the services </w:t>
      </w:r>
      <w:r w:rsidR="00143003" w:rsidRPr="00FE7FEB">
        <w:rPr>
          <w:sz w:val="22"/>
          <w:lang w:val="en-GB"/>
        </w:rPr>
        <w:t>provided.</w:t>
      </w:r>
    </w:p>
    <w:p w14:paraId="63FF9546" w14:textId="77777777" w:rsidR="000E69F9" w:rsidRDefault="000E69F9" w:rsidP="000E69F9">
      <w:pPr>
        <w:ind w:left="360"/>
        <w:jc w:val="both"/>
        <w:rPr>
          <w:sz w:val="22"/>
          <w:lang w:val="en-GB"/>
        </w:rPr>
      </w:pPr>
    </w:p>
    <w:p w14:paraId="5F0E987C" w14:textId="77777777" w:rsidR="000E69F9" w:rsidRPr="004C0CE8" w:rsidRDefault="000E69F9" w:rsidP="000E69F9">
      <w:pPr>
        <w:ind w:left="284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lastRenderedPageBreak/>
        <w:t>Reporting Requirement</w:t>
      </w:r>
    </w:p>
    <w:p w14:paraId="4DFCC921" w14:textId="77777777" w:rsidR="00BF244B" w:rsidRDefault="00143003" w:rsidP="000E69F9">
      <w:pPr>
        <w:ind w:left="360"/>
        <w:jc w:val="both"/>
        <w:rPr>
          <w:sz w:val="22"/>
          <w:lang w:val="en-GB"/>
        </w:rPr>
      </w:pPr>
      <w:r w:rsidRPr="000E69F9">
        <w:rPr>
          <w:sz w:val="22"/>
          <w:lang w:val="en-GB"/>
        </w:rPr>
        <w:t xml:space="preserve"> </w:t>
      </w:r>
    </w:p>
    <w:p w14:paraId="75BCC908" w14:textId="2E6A4587" w:rsidR="000E69F9" w:rsidRDefault="000E69F9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As a condition of registration</w:t>
      </w:r>
      <w:r w:rsidR="00A415B9">
        <w:rPr>
          <w:sz w:val="22"/>
          <w:lang w:val="en-GB"/>
        </w:rPr>
        <w:t xml:space="preserve"> / maintenance of registration status</w:t>
      </w:r>
      <w:r w:rsidR="006869B9">
        <w:rPr>
          <w:sz w:val="22"/>
          <w:lang w:val="en-GB"/>
        </w:rPr>
        <w:t xml:space="preserve"> and for the purposes of verifying the processes and activities related to the services provided</w:t>
      </w:r>
      <w:r w:rsidRPr="004C0CE8">
        <w:rPr>
          <w:sz w:val="22"/>
          <w:lang w:val="en-GB"/>
        </w:rPr>
        <w:t xml:space="preserve">, </w:t>
      </w:r>
      <w:r w:rsidR="006764AD">
        <w:rPr>
          <w:sz w:val="22"/>
          <w:lang w:val="en-GB"/>
        </w:rPr>
        <w:t xml:space="preserve">the </w:t>
      </w:r>
      <w:r w:rsidR="00225F2A">
        <w:rPr>
          <w:sz w:val="22"/>
          <w:lang w:val="en-GB"/>
        </w:rPr>
        <w:t>Recycling S</w:t>
      </w:r>
      <w:r w:rsidRPr="00835B7A">
        <w:rPr>
          <w:sz w:val="22"/>
          <w:lang w:val="en-GB"/>
        </w:rPr>
        <w:t xml:space="preserve">ervice </w:t>
      </w:r>
      <w:r w:rsidR="00225F2A">
        <w:rPr>
          <w:sz w:val="22"/>
          <w:lang w:val="en-GB"/>
        </w:rPr>
        <w:t>P</w:t>
      </w:r>
      <w:r w:rsidRPr="00835B7A">
        <w:rPr>
          <w:sz w:val="22"/>
          <w:lang w:val="en-GB"/>
        </w:rPr>
        <w:t xml:space="preserve">rovider </w:t>
      </w:r>
      <w:r w:rsidR="006764AD">
        <w:rPr>
          <w:sz w:val="22"/>
          <w:lang w:val="en-GB"/>
        </w:rPr>
        <w:t xml:space="preserve">(Recycler) </w:t>
      </w:r>
      <w:r w:rsidRPr="00835B7A">
        <w:rPr>
          <w:sz w:val="22"/>
          <w:lang w:val="en-GB"/>
        </w:rPr>
        <w:t xml:space="preserve">shall </w:t>
      </w:r>
      <w:r>
        <w:rPr>
          <w:sz w:val="22"/>
          <w:lang w:val="en-GB"/>
        </w:rPr>
        <w:t>submit periodic reports of recycl</w:t>
      </w:r>
      <w:r w:rsidR="006869B9">
        <w:rPr>
          <w:sz w:val="22"/>
          <w:lang w:val="en-GB"/>
        </w:rPr>
        <w:t>ing tonnages and other pertinent</w:t>
      </w:r>
      <w:r>
        <w:rPr>
          <w:sz w:val="22"/>
          <w:lang w:val="en-GB"/>
        </w:rPr>
        <w:t xml:space="preserve"> information </w:t>
      </w:r>
      <w:r w:rsidR="006869B9">
        <w:rPr>
          <w:sz w:val="22"/>
          <w:lang w:val="en-GB"/>
        </w:rPr>
        <w:t>to NEA upon NEA’s request</w:t>
      </w:r>
      <w:r w:rsidRPr="00835B7A">
        <w:rPr>
          <w:sz w:val="22"/>
          <w:lang w:val="en-GB"/>
        </w:rPr>
        <w:t>.</w:t>
      </w:r>
    </w:p>
    <w:p w14:paraId="66793423" w14:textId="77777777" w:rsidR="000E69F9" w:rsidRPr="000E69F9" w:rsidRDefault="000E69F9" w:rsidP="000E69F9">
      <w:pPr>
        <w:ind w:left="360"/>
        <w:jc w:val="both"/>
        <w:rPr>
          <w:sz w:val="22"/>
          <w:lang w:val="en-GB"/>
        </w:rPr>
      </w:pPr>
    </w:p>
    <w:p w14:paraId="52D202D9" w14:textId="77777777" w:rsidR="006869B9" w:rsidRPr="004C0CE8" w:rsidRDefault="006869B9" w:rsidP="006869B9">
      <w:pPr>
        <w:ind w:left="284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>Disclosure</w:t>
      </w:r>
      <w:r w:rsidR="00A415B9">
        <w:rPr>
          <w:sz w:val="22"/>
          <w:u w:val="single"/>
          <w:lang w:val="en-GB"/>
        </w:rPr>
        <w:t xml:space="preserve"> Requirement</w:t>
      </w:r>
    </w:p>
    <w:p w14:paraId="5DC41A65" w14:textId="77777777" w:rsidR="006869B9" w:rsidRDefault="006869B9" w:rsidP="00EB5ED9">
      <w:pPr>
        <w:ind w:left="284"/>
        <w:jc w:val="both"/>
        <w:rPr>
          <w:sz w:val="22"/>
          <w:u w:val="single"/>
          <w:lang w:val="en-GB"/>
        </w:rPr>
      </w:pPr>
    </w:p>
    <w:p w14:paraId="47356D2E" w14:textId="13797A8D" w:rsidR="00967D93" w:rsidRDefault="00967D93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As a condition of registration</w:t>
      </w:r>
      <w:r>
        <w:rPr>
          <w:sz w:val="22"/>
          <w:lang w:val="en-GB"/>
        </w:rPr>
        <w:t xml:space="preserve"> / maintenance of registration status</w:t>
      </w:r>
      <w:r w:rsidR="005F5DC2">
        <w:rPr>
          <w:sz w:val="22"/>
          <w:lang w:val="en-GB"/>
        </w:rPr>
        <w:t xml:space="preserve">, </w:t>
      </w:r>
      <w:r w:rsidR="006764AD">
        <w:rPr>
          <w:sz w:val="22"/>
          <w:lang w:val="en-GB"/>
        </w:rPr>
        <w:t xml:space="preserve">the </w:t>
      </w:r>
      <w:r w:rsidR="00225F2A">
        <w:rPr>
          <w:sz w:val="22"/>
          <w:lang w:val="en-GB"/>
        </w:rPr>
        <w:t xml:space="preserve">Recycling Service Provider </w:t>
      </w:r>
      <w:r w:rsidR="006764AD">
        <w:rPr>
          <w:sz w:val="22"/>
          <w:lang w:val="en-GB"/>
        </w:rPr>
        <w:t xml:space="preserve">(Recycler) </w:t>
      </w:r>
      <w:r w:rsidR="005F5DC2">
        <w:rPr>
          <w:sz w:val="22"/>
          <w:lang w:val="en-GB"/>
        </w:rPr>
        <w:t xml:space="preserve"> shall permit NEA to provide </w:t>
      </w:r>
      <w:r w:rsidR="005F5DC2" w:rsidRPr="005F5DC2">
        <w:rPr>
          <w:b/>
          <w:sz w:val="22"/>
          <w:lang w:val="en-GB"/>
        </w:rPr>
        <w:t>non-commercially sensitive</w:t>
      </w:r>
      <w:r w:rsidR="005F5DC2">
        <w:rPr>
          <w:sz w:val="22"/>
          <w:lang w:val="en-GB"/>
        </w:rPr>
        <w:t xml:space="preserve"> information (e.g. </w:t>
      </w:r>
      <w:r w:rsidR="008577D3">
        <w:rPr>
          <w:sz w:val="22"/>
          <w:lang w:val="en-GB"/>
        </w:rPr>
        <w:t xml:space="preserve">official </w:t>
      </w:r>
      <w:r w:rsidR="005F5DC2">
        <w:rPr>
          <w:sz w:val="22"/>
          <w:lang w:val="en-GB"/>
        </w:rPr>
        <w:t xml:space="preserve">contact information, types of recycling services provided, credentials related to </w:t>
      </w:r>
      <w:r w:rsidR="006764AD">
        <w:rPr>
          <w:sz w:val="22"/>
          <w:lang w:val="en-GB"/>
        </w:rPr>
        <w:t xml:space="preserve">recycling </w:t>
      </w:r>
      <w:r w:rsidR="00FE7FEB">
        <w:rPr>
          <w:sz w:val="22"/>
          <w:lang w:val="en-GB"/>
        </w:rPr>
        <w:t>standards</w:t>
      </w:r>
      <w:r w:rsidR="005F5DC2">
        <w:rPr>
          <w:sz w:val="22"/>
          <w:lang w:val="en-GB"/>
        </w:rPr>
        <w:t>) to the public for the purposes of public education</w:t>
      </w:r>
      <w:r w:rsidRPr="00835B7A">
        <w:rPr>
          <w:sz w:val="22"/>
          <w:lang w:val="en-GB"/>
        </w:rPr>
        <w:t>.</w:t>
      </w:r>
    </w:p>
    <w:p w14:paraId="67AA6B67" w14:textId="77777777" w:rsidR="00A415B9" w:rsidRPr="00967D93" w:rsidRDefault="00A415B9" w:rsidP="00967D93">
      <w:pPr>
        <w:pStyle w:val="ListParagraph"/>
        <w:jc w:val="both"/>
        <w:rPr>
          <w:sz w:val="22"/>
          <w:lang w:val="en-GB"/>
        </w:rPr>
      </w:pPr>
    </w:p>
    <w:p w14:paraId="0FE74BA0" w14:textId="77777777" w:rsidR="00A415B9" w:rsidRPr="004C0CE8" w:rsidRDefault="00A415B9" w:rsidP="00A415B9">
      <w:pPr>
        <w:ind w:left="284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>Withdrawal of Application / Registration</w:t>
      </w:r>
    </w:p>
    <w:p w14:paraId="374D009C" w14:textId="77777777" w:rsidR="00A415B9" w:rsidRDefault="00A415B9" w:rsidP="00EB5ED9">
      <w:pPr>
        <w:ind w:left="284"/>
        <w:jc w:val="both"/>
        <w:rPr>
          <w:sz w:val="22"/>
          <w:u w:val="single"/>
          <w:lang w:val="en-GB"/>
        </w:rPr>
      </w:pPr>
    </w:p>
    <w:p w14:paraId="201D1F17" w14:textId="0276F2D9" w:rsidR="00967D93" w:rsidRDefault="00967D93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Participation in this registration scheme is entirely voluntary</w:t>
      </w:r>
      <w:r w:rsidRPr="00835B7A">
        <w:rPr>
          <w:sz w:val="22"/>
          <w:lang w:val="en-GB"/>
        </w:rPr>
        <w:t>.</w:t>
      </w:r>
      <w:r>
        <w:rPr>
          <w:sz w:val="22"/>
          <w:lang w:val="en-GB"/>
        </w:rPr>
        <w:t xml:space="preserve"> At any time, </w:t>
      </w:r>
      <w:r w:rsidR="006764AD">
        <w:rPr>
          <w:sz w:val="22"/>
          <w:lang w:val="en-GB"/>
        </w:rPr>
        <w:t xml:space="preserve">the </w:t>
      </w:r>
      <w:r w:rsidR="00225F2A">
        <w:rPr>
          <w:sz w:val="22"/>
          <w:lang w:val="en-GB"/>
        </w:rPr>
        <w:t>Recycling Service Provider</w:t>
      </w:r>
      <w:r w:rsidR="006764AD">
        <w:rPr>
          <w:sz w:val="22"/>
          <w:lang w:val="en-GB"/>
        </w:rPr>
        <w:t xml:space="preserve"> (Recycler)</w:t>
      </w:r>
      <w:r>
        <w:rPr>
          <w:sz w:val="22"/>
          <w:lang w:val="en-GB"/>
        </w:rPr>
        <w:t xml:space="preserve"> may withdraw </w:t>
      </w:r>
      <w:r w:rsidR="006764AD">
        <w:rPr>
          <w:sz w:val="22"/>
          <w:lang w:val="en-GB"/>
        </w:rPr>
        <w:t xml:space="preserve">its </w:t>
      </w:r>
      <w:r>
        <w:rPr>
          <w:sz w:val="22"/>
          <w:lang w:val="en-GB"/>
        </w:rPr>
        <w:t xml:space="preserve">application </w:t>
      </w:r>
      <w:r w:rsidR="005E11E6">
        <w:rPr>
          <w:sz w:val="22"/>
          <w:lang w:val="en-GB"/>
        </w:rPr>
        <w:t>or</w:t>
      </w:r>
      <w:r>
        <w:rPr>
          <w:sz w:val="22"/>
          <w:lang w:val="en-GB"/>
        </w:rPr>
        <w:t xml:space="preserve"> registration by </w:t>
      </w:r>
      <w:r w:rsidR="005E11E6">
        <w:rPr>
          <w:sz w:val="22"/>
          <w:lang w:val="en-GB"/>
        </w:rPr>
        <w:t xml:space="preserve">giving </w:t>
      </w:r>
      <w:r>
        <w:rPr>
          <w:sz w:val="22"/>
          <w:lang w:val="en-GB"/>
        </w:rPr>
        <w:t xml:space="preserve">NEA </w:t>
      </w:r>
      <w:r w:rsidR="0084139C">
        <w:rPr>
          <w:sz w:val="22"/>
          <w:lang w:val="en-GB"/>
        </w:rPr>
        <w:t xml:space="preserve">one </w:t>
      </w:r>
      <w:r w:rsidR="006764AD">
        <w:rPr>
          <w:sz w:val="22"/>
          <w:lang w:val="en-GB"/>
        </w:rPr>
        <w:t xml:space="preserve">(1) </w:t>
      </w:r>
      <w:r w:rsidR="005E11E6">
        <w:rPr>
          <w:sz w:val="22"/>
          <w:lang w:val="en-GB"/>
        </w:rPr>
        <w:t xml:space="preserve">month’s notice </w:t>
      </w:r>
      <w:r>
        <w:rPr>
          <w:sz w:val="22"/>
          <w:lang w:val="en-GB"/>
        </w:rPr>
        <w:t xml:space="preserve">of </w:t>
      </w:r>
      <w:r w:rsidR="006764AD">
        <w:rPr>
          <w:sz w:val="22"/>
          <w:lang w:val="en-GB"/>
        </w:rPr>
        <w:t xml:space="preserve">its </w:t>
      </w:r>
      <w:r>
        <w:rPr>
          <w:sz w:val="22"/>
          <w:lang w:val="en-GB"/>
        </w:rPr>
        <w:t>decision to withdraw.</w:t>
      </w:r>
    </w:p>
    <w:p w14:paraId="183E7499" w14:textId="77777777" w:rsidR="00967D93" w:rsidRDefault="00967D93" w:rsidP="00967D93">
      <w:pPr>
        <w:pStyle w:val="ListParagraph"/>
        <w:jc w:val="both"/>
        <w:rPr>
          <w:sz w:val="22"/>
          <w:lang w:val="en-GB"/>
        </w:rPr>
      </w:pPr>
    </w:p>
    <w:p w14:paraId="2F0BD0BF" w14:textId="284F2C80" w:rsidR="00967D93" w:rsidRDefault="00AC2480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To withdraw, a scanned copy of a statement by the </w:t>
      </w:r>
      <w:r w:rsidR="00967D93">
        <w:rPr>
          <w:sz w:val="22"/>
          <w:lang w:val="en-GB"/>
        </w:rPr>
        <w:t xml:space="preserve">company/organisation </w:t>
      </w:r>
      <w:r>
        <w:rPr>
          <w:sz w:val="22"/>
          <w:lang w:val="en-GB"/>
        </w:rPr>
        <w:t xml:space="preserve">made on company/organisation </w:t>
      </w:r>
      <w:r w:rsidR="00967D93">
        <w:rPr>
          <w:sz w:val="22"/>
          <w:lang w:val="en-GB"/>
        </w:rPr>
        <w:t xml:space="preserve">letterhead </w:t>
      </w:r>
      <w:r>
        <w:rPr>
          <w:sz w:val="22"/>
          <w:lang w:val="en-GB"/>
        </w:rPr>
        <w:t xml:space="preserve">and </w:t>
      </w:r>
      <w:r w:rsidR="00967D93">
        <w:rPr>
          <w:sz w:val="22"/>
          <w:lang w:val="en-GB"/>
        </w:rPr>
        <w:t>duly signed</w:t>
      </w:r>
      <w:r>
        <w:rPr>
          <w:sz w:val="22"/>
          <w:lang w:val="en-GB"/>
        </w:rPr>
        <w:t xml:space="preserve"> should be e-mailed to:</w:t>
      </w:r>
    </w:p>
    <w:p w14:paraId="73540DF2" w14:textId="77777777" w:rsidR="00AC2480" w:rsidRPr="00AC2480" w:rsidRDefault="00AC2480" w:rsidP="00AC2480">
      <w:pPr>
        <w:pStyle w:val="ListParagraph"/>
        <w:rPr>
          <w:sz w:val="22"/>
          <w:lang w:val="en-GB"/>
        </w:rPr>
      </w:pPr>
    </w:p>
    <w:p w14:paraId="02BDD477" w14:textId="77777777" w:rsidR="00BC1651" w:rsidRDefault="00BC1651" w:rsidP="00BC1651">
      <w:pPr>
        <w:pStyle w:val="ListParagraph"/>
        <w:jc w:val="both"/>
        <w:rPr>
          <w:sz w:val="22"/>
        </w:rPr>
      </w:pPr>
      <w:r>
        <w:rPr>
          <w:sz w:val="22"/>
        </w:rPr>
        <w:t xml:space="preserve">Ms Loh Kang Li </w:t>
      </w:r>
      <w:r>
        <w:rPr>
          <w:sz w:val="22"/>
        </w:rPr>
        <w:tab/>
        <w:t>(</w:t>
      </w:r>
      <w:hyperlink r:id="rId13" w:history="1">
        <w:r w:rsidRPr="00FB6070">
          <w:rPr>
            <w:rStyle w:val="Hyperlink"/>
            <w:sz w:val="22"/>
          </w:rPr>
          <w:t>Loh_Kang_Li@nea.gov.sg</w:t>
        </w:r>
      </w:hyperlink>
      <w:r>
        <w:rPr>
          <w:sz w:val="22"/>
        </w:rPr>
        <w:t>)</w:t>
      </w:r>
    </w:p>
    <w:p w14:paraId="478C96D2" w14:textId="77777777" w:rsidR="00BC1651" w:rsidRDefault="00BC1651" w:rsidP="00BC1651">
      <w:pPr>
        <w:pStyle w:val="ListParagraph"/>
        <w:jc w:val="both"/>
        <w:rPr>
          <w:sz w:val="22"/>
        </w:rPr>
      </w:pPr>
      <w:r>
        <w:rPr>
          <w:sz w:val="22"/>
        </w:rPr>
        <w:t>Ms Sushma Prabhu</w:t>
      </w:r>
      <w:r>
        <w:rPr>
          <w:sz w:val="22"/>
        </w:rPr>
        <w:tab/>
        <w:t>(</w:t>
      </w:r>
      <w:hyperlink r:id="rId14" w:history="1">
        <w:r w:rsidRPr="00FB6070">
          <w:rPr>
            <w:rStyle w:val="Hyperlink"/>
            <w:sz w:val="22"/>
          </w:rPr>
          <w:t>Sushma_Prabhu@nea.gov.sg</w:t>
        </w:r>
      </w:hyperlink>
      <w:r>
        <w:rPr>
          <w:sz w:val="22"/>
        </w:rPr>
        <w:t>)</w:t>
      </w:r>
    </w:p>
    <w:p w14:paraId="5B73C0F1" w14:textId="77777777" w:rsidR="00BC1651" w:rsidRDefault="00BC1651" w:rsidP="00CD3FD9">
      <w:pPr>
        <w:pStyle w:val="ListParagraph"/>
        <w:jc w:val="both"/>
        <w:rPr>
          <w:sz w:val="22"/>
          <w:lang w:val="en-GB"/>
        </w:rPr>
      </w:pPr>
    </w:p>
    <w:p w14:paraId="5BC4770E" w14:textId="77777777" w:rsidR="00967D93" w:rsidRDefault="00967D93" w:rsidP="00EB5ED9">
      <w:pPr>
        <w:ind w:left="284"/>
        <w:jc w:val="both"/>
        <w:rPr>
          <w:sz w:val="22"/>
          <w:u w:val="single"/>
          <w:lang w:val="en-GB"/>
        </w:rPr>
      </w:pPr>
    </w:p>
    <w:p w14:paraId="1B1848E7" w14:textId="77777777" w:rsidR="00EB5ED9" w:rsidRPr="004C0CE8" w:rsidRDefault="00EB5ED9" w:rsidP="00EB5ED9">
      <w:pPr>
        <w:ind w:left="284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>Definition</w:t>
      </w:r>
      <w:r w:rsidR="00311FCB">
        <w:rPr>
          <w:sz w:val="22"/>
          <w:u w:val="single"/>
          <w:lang w:val="en-GB"/>
        </w:rPr>
        <w:t>s</w:t>
      </w:r>
    </w:p>
    <w:p w14:paraId="0DB18037" w14:textId="77777777" w:rsidR="00A415B9" w:rsidRPr="004C0CE8" w:rsidRDefault="00A415B9" w:rsidP="007367CF">
      <w:pPr>
        <w:pStyle w:val="ListParagraph"/>
        <w:rPr>
          <w:sz w:val="22"/>
          <w:lang w:val="en-GB"/>
        </w:rPr>
      </w:pPr>
    </w:p>
    <w:p w14:paraId="6D907D98" w14:textId="4FA5F8F1" w:rsidR="00A415B9" w:rsidRDefault="00A415B9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For the purposes of this registration scheme, the following definitions apply:</w:t>
      </w:r>
    </w:p>
    <w:p w14:paraId="5B2F1239" w14:textId="77777777" w:rsidR="00A415B9" w:rsidRDefault="00A415B9" w:rsidP="00A415B9">
      <w:pPr>
        <w:pStyle w:val="ListParagraph"/>
        <w:jc w:val="both"/>
        <w:rPr>
          <w:sz w:val="22"/>
          <w:lang w:val="en-GB"/>
        </w:rPr>
      </w:pPr>
    </w:p>
    <w:p w14:paraId="4A53EE6F" w14:textId="77777777" w:rsidR="007C5907" w:rsidRPr="00BC1651" w:rsidRDefault="007C5907" w:rsidP="00E13990">
      <w:pPr>
        <w:pStyle w:val="ListParagraph"/>
        <w:ind w:left="1440"/>
        <w:jc w:val="both"/>
        <w:rPr>
          <w:sz w:val="22"/>
          <w:lang w:val="en-GB"/>
        </w:rPr>
      </w:pPr>
    </w:p>
    <w:p w14:paraId="43CF4BFF" w14:textId="297B9EC2" w:rsidR="006869B9" w:rsidRDefault="006869B9" w:rsidP="00967D93">
      <w:pPr>
        <w:pStyle w:val="ListParagraph"/>
        <w:numPr>
          <w:ilvl w:val="1"/>
          <w:numId w:val="13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“Recycling service” refers to any of the processes/services stated in Notes (1) of the Checklist</w:t>
      </w:r>
      <w:r w:rsidR="007C5907">
        <w:rPr>
          <w:sz w:val="22"/>
          <w:lang w:val="en-GB"/>
        </w:rPr>
        <w:t xml:space="preserve"> below</w:t>
      </w:r>
      <w:r>
        <w:rPr>
          <w:sz w:val="22"/>
          <w:lang w:val="en-GB"/>
        </w:rPr>
        <w:t>.</w:t>
      </w:r>
    </w:p>
    <w:p w14:paraId="02A3412B" w14:textId="282944AB" w:rsidR="006869B9" w:rsidRPr="006869B9" w:rsidRDefault="006764AD" w:rsidP="006869B9">
      <w:pPr>
        <w:pStyle w:val="ListParagraph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14:paraId="4C07C5B1" w14:textId="7F6183FA" w:rsidR="00212B8D" w:rsidRDefault="00212B8D" w:rsidP="00967D93">
      <w:pPr>
        <w:pStyle w:val="ListParagraph"/>
        <w:numPr>
          <w:ilvl w:val="1"/>
          <w:numId w:val="13"/>
        </w:numPr>
        <w:jc w:val="both"/>
        <w:rPr>
          <w:sz w:val="22"/>
          <w:lang w:val="en-GB"/>
        </w:rPr>
      </w:pPr>
      <w:r w:rsidRPr="00835B7A">
        <w:rPr>
          <w:sz w:val="22"/>
          <w:lang w:val="en-GB"/>
        </w:rPr>
        <w:t xml:space="preserve">“Recycling </w:t>
      </w:r>
      <w:r w:rsidR="00AC6B6F">
        <w:rPr>
          <w:sz w:val="22"/>
          <w:lang w:val="en-GB"/>
        </w:rPr>
        <w:t>S</w:t>
      </w:r>
      <w:r w:rsidRPr="00835B7A">
        <w:rPr>
          <w:sz w:val="22"/>
          <w:lang w:val="en-GB"/>
        </w:rPr>
        <w:t xml:space="preserve">ervice </w:t>
      </w:r>
      <w:r w:rsidR="00AC6B6F">
        <w:rPr>
          <w:sz w:val="22"/>
          <w:lang w:val="en-GB"/>
        </w:rPr>
        <w:t>P</w:t>
      </w:r>
      <w:r w:rsidRPr="00835B7A">
        <w:rPr>
          <w:sz w:val="22"/>
          <w:lang w:val="en-GB"/>
        </w:rPr>
        <w:t xml:space="preserve">roviders” refers to any party that </w:t>
      </w:r>
      <w:r w:rsidR="00E2017D" w:rsidRPr="00835B7A">
        <w:rPr>
          <w:sz w:val="22"/>
          <w:lang w:val="en-GB"/>
        </w:rPr>
        <w:t>performs any of the p</w:t>
      </w:r>
      <w:r w:rsidR="00835B7A">
        <w:rPr>
          <w:sz w:val="22"/>
          <w:lang w:val="en-GB"/>
        </w:rPr>
        <w:t xml:space="preserve">rocesses/services stated in </w:t>
      </w:r>
      <w:r w:rsidR="000E69F9">
        <w:rPr>
          <w:sz w:val="22"/>
          <w:lang w:val="en-GB"/>
        </w:rPr>
        <w:t>Notes (1) of the Checklist</w:t>
      </w:r>
      <w:r w:rsidR="00E13990">
        <w:rPr>
          <w:sz w:val="22"/>
          <w:lang w:val="en-GB"/>
        </w:rPr>
        <w:t xml:space="preserve"> below</w:t>
      </w:r>
      <w:r w:rsidR="00E2017D" w:rsidRPr="00835B7A">
        <w:rPr>
          <w:sz w:val="22"/>
          <w:lang w:val="en-GB"/>
        </w:rPr>
        <w:t>.</w:t>
      </w:r>
    </w:p>
    <w:p w14:paraId="6138048C" w14:textId="77777777" w:rsidR="005F7509" w:rsidRPr="005F7509" w:rsidRDefault="005F7509" w:rsidP="005F7509">
      <w:pPr>
        <w:pStyle w:val="ListParagraph"/>
        <w:rPr>
          <w:sz w:val="22"/>
          <w:lang w:val="en-GB"/>
        </w:rPr>
      </w:pPr>
    </w:p>
    <w:p w14:paraId="3D135942" w14:textId="77777777" w:rsidR="005F7509" w:rsidRDefault="005F7509" w:rsidP="005F7509">
      <w:pPr>
        <w:jc w:val="both"/>
        <w:rPr>
          <w:sz w:val="22"/>
          <w:lang w:val="en-GB"/>
        </w:rPr>
        <w:sectPr w:rsidR="005F7509" w:rsidSect="00D26D1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54101F" w14:textId="77777777" w:rsidR="00627B42" w:rsidRDefault="00627B42" w:rsidP="00627B42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CHECKLIST</w:t>
      </w:r>
    </w:p>
    <w:p w14:paraId="75FB3240" w14:textId="77777777" w:rsidR="0066165F" w:rsidRPr="004C0CE8" w:rsidRDefault="0066165F" w:rsidP="005F7509">
      <w:pPr>
        <w:jc w:val="both"/>
        <w:rPr>
          <w:b/>
          <w:sz w:val="22"/>
          <w:lang w:val="en-GB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5"/>
        <w:gridCol w:w="6927"/>
        <w:gridCol w:w="1474"/>
      </w:tblGrid>
      <w:tr w:rsidR="00F84B43" w:rsidRPr="004C0CE8" w14:paraId="65F5DDC0" w14:textId="77777777" w:rsidTr="000369E9">
        <w:tc>
          <w:tcPr>
            <w:tcW w:w="615" w:type="dxa"/>
          </w:tcPr>
          <w:p w14:paraId="40C3BBE8" w14:textId="77777777" w:rsidR="00F84B43" w:rsidRPr="004C0CE8" w:rsidRDefault="00F84B43" w:rsidP="005F7509">
            <w:pPr>
              <w:jc w:val="both"/>
              <w:rPr>
                <w:b/>
                <w:sz w:val="22"/>
                <w:lang w:val="en-GB"/>
              </w:rPr>
            </w:pPr>
            <w:r w:rsidRPr="004C0CE8">
              <w:rPr>
                <w:b/>
                <w:sz w:val="22"/>
                <w:lang w:val="en-GB"/>
              </w:rPr>
              <w:t>S/N</w:t>
            </w:r>
          </w:p>
        </w:tc>
        <w:tc>
          <w:tcPr>
            <w:tcW w:w="6927" w:type="dxa"/>
          </w:tcPr>
          <w:p w14:paraId="300C9A75" w14:textId="77777777" w:rsidR="00F84B43" w:rsidRPr="004C0CE8" w:rsidRDefault="00F84B43" w:rsidP="005F7509">
            <w:pPr>
              <w:jc w:val="both"/>
              <w:rPr>
                <w:b/>
                <w:sz w:val="22"/>
                <w:lang w:val="en-GB"/>
              </w:rPr>
            </w:pPr>
            <w:r w:rsidRPr="004C0CE8">
              <w:rPr>
                <w:b/>
                <w:sz w:val="22"/>
                <w:lang w:val="en-GB"/>
              </w:rPr>
              <w:t>Description</w:t>
            </w:r>
          </w:p>
        </w:tc>
        <w:tc>
          <w:tcPr>
            <w:tcW w:w="1474" w:type="dxa"/>
          </w:tcPr>
          <w:p w14:paraId="6E8E58E9" w14:textId="77777777" w:rsidR="00F84B43" w:rsidRPr="004C0CE8" w:rsidRDefault="00F84B43" w:rsidP="005F7509">
            <w:pPr>
              <w:jc w:val="both"/>
              <w:rPr>
                <w:b/>
                <w:sz w:val="22"/>
                <w:lang w:val="en-GB"/>
              </w:rPr>
            </w:pPr>
            <w:r w:rsidRPr="004C0CE8">
              <w:rPr>
                <w:b/>
                <w:sz w:val="22"/>
                <w:lang w:val="en-GB"/>
              </w:rPr>
              <w:t xml:space="preserve"> Complete?</w:t>
            </w:r>
          </w:p>
        </w:tc>
      </w:tr>
      <w:tr w:rsidR="00F84B43" w:rsidRPr="004C0CE8" w14:paraId="1E939D90" w14:textId="77777777" w:rsidTr="000369E9">
        <w:tc>
          <w:tcPr>
            <w:tcW w:w="9016" w:type="dxa"/>
            <w:gridSpan w:val="3"/>
          </w:tcPr>
          <w:p w14:paraId="2448F960" w14:textId="77777777" w:rsidR="00F84B43" w:rsidRPr="004C0CE8" w:rsidRDefault="00F84B43" w:rsidP="005F7509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2"/>
                <w:lang w:val="en-GB"/>
              </w:rPr>
            </w:pPr>
            <w:r w:rsidRPr="004C0CE8">
              <w:rPr>
                <w:b/>
                <w:sz w:val="22"/>
                <w:lang w:val="en-GB"/>
              </w:rPr>
              <w:t>Processes</w:t>
            </w:r>
          </w:p>
        </w:tc>
      </w:tr>
      <w:tr w:rsidR="00F84B43" w:rsidRPr="004C0CE8" w14:paraId="46C6B7D7" w14:textId="77777777" w:rsidTr="000369E9">
        <w:tc>
          <w:tcPr>
            <w:tcW w:w="615" w:type="dxa"/>
          </w:tcPr>
          <w:p w14:paraId="20104DF1" w14:textId="77777777" w:rsidR="00F84B43" w:rsidRPr="004C0CE8" w:rsidRDefault="00F84B43" w:rsidP="005F7509">
            <w:pPr>
              <w:jc w:val="center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A</w:t>
            </w:r>
          </w:p>
        </w:tc>
        <w:tc>
          <w:tcPr>
            <w:tcW w:w="6927" w:type="dxa"/>
          </w:tcPr>
          <w:p w14:paraId="2C8AEBF8" w14:textId="77777777" w:rsidR="00F84B43" w:rsidRPr="004C0CE8" w:rsidRDefault="00F84B43" w:rsidP="005F7509">
            <w:pPr>
              <w:jc w:val="both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Description of all processes</w:t>
            </w:r>
            <w:r w:rsidR="00E2017D">
              <w:rPr>
                <w:sz w:val="22"/>
                <w:lang w:val="en-GB"/>
              </w:rPr>
              <w:t>/services</w:t>
            </w:r>
            <w:r w:rsidRPr="004C0CE8">
              <w:rPr>
                <w:sz w:val="22"/>
                <w:lang w:val="en-GB"/>
              </w:rPr>
              <w:t xml:space="preserve"> (include </w:t>
            </w:r>
            <w:r w:rsidR="00164097">
              <w:rPr>
                <w:sz w:val="22"/>
                <w:lang w:val="en-GB"/>
              </w:rPr>
              <w:t xml:space="preserve">types of e-waste processed, </w:t>
            </w:r>
            <w:r w:rsidR="00135CFD" w:rsidRPr="004C0CE8">
              <w:rPr>
                <w:sz w:val="22"/>
                <w:lang w:val="en-GB"/>
              </w:rPr>
              <w:t xml:space="preserve">process flow diagram, </w:t>
            </w:r>
            <w:r w:rsidRPr="004C0CE8">
              <w:rPr>
                <w:sz w:val="22"/>
                <w:lang w:val="en-GB"/>
              </w:rPr>
              <w:t>specifications, photographs and other relevant info)</w:t>
            </w:r>
          </w:p>
        </w:tc>
        <w:tc>
          <w:tcPr>
            <w:tcW w:w="1474" w:type="dxa"/>
          </w:tcPr>
          <w:p w14:paraId="688B65A1" w14:textId="77777777" w:rsidR="00F84B43" w:rsidRPr="004C0CE8" w:rsidRDefault="00684537" w:rsidP="00684537">
            <w:pPr>
              <w:jc w:val="center"/>
              <w:rPr>
                <w:sz w:val="22"/>
                <w:lang w:val="en-GB"/>
              </w:rPr>
            </w:pPr>
            <w:r w:rsidRPr="00C52026">
              <w:rPr>
                <w:rStyle w:val="Custom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52026">
              <w:rPr>
                <w:rStyle w:val="CustomStyle"/>
              </w:rPr>
              <w:instrText xml:space="preserve"> FORMCHECKBOX </w:instrText>
            </w:r>
            <w:r w:rsidR="00AA0864">
              <w:rPr>
                <w:rStyle w:val="CustomStyle"/>
              </w:rPr>
            </w:r>
            <w:r w:rsidR="00AA0864">
              <w:rPr>
                <w:rStyle w:val="CustomStyle"/>
              </w:rPr>
              <w:fldChar w:fldCharType="separate"/>
            </w:r>
            <w:r w:rsidRPr="00C52026">
              <w:rPr>
                <w:rStyle w:val="CustomStyle"/>
              </w:rPr>
              <w:fldChar w:fldCharType="end"/>
            </w:r>
            <w:bookmarkEnd w:id="0"/>
          </w:p>
        </w:tc>
      </w:tr>
      <w:tr w:rsidR="00F84B43" w:rsidRPr="004C0CE8" w14:paraId="1EE178FA" w14:textId="77777777" w:rsidTr="000369E9">
        <w:tc>
          <w:tcPr>
            <w:tcW w:w="615" w:type="dxa"/>
          </w:tcPr>
          <w:p w14:paraId="50879197" w14:textId="77777777" w:rsidR="00F84B43" w:rsidRPr="004C0CE8" w:rsidRDefault="00F84B43" w:rsidP="005F7509">
            <w:pPr>
              <w:jc w:val="center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B</w:t>
            </w:r>
          </w:p>
        </w:tc>
        <w:tc>
          <w:tcPr>
            <w:tcW w:w="6927" w:type="dxa"/>
          </w:tcPr>
          <w:p w14:paraId="7BE92990" w14:textId="77777777" w:rsidR="00F84B43" w:rsidRPr="004C0CE8" w:rsidRDefault="00F84B43" w:rsidP="005F7509">
            <w:pPr>
              <w:jc w:val="both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 xml:space="preserve">Description of how process outputs are handled </w:t>
            </w:r>
            <w:r w:rsidR="00135CFD" w:rsidRPr="004C0CE8">
              <w:rPr>
                <w:sz w:val="22"/>
                <w:lang w:val="en-GB"/>
              </w:rPr>
              <w:t>or treated</w:t>
            </w:r>
          </w:p>
        </w:tc>
        <w:tc>
          <w:tcPr>
            <w:tcW w:w="1474" w:type="dxa"/>
          </w:tcPr>
          <w:p w14:paraId="3AEC861A" w14:textId="77777777" w:rsidR="00F84B43" w:rsidRPr="004C0CE8" w:rsidRDefault="00684537" w:rsidP="00684537">
            <w:pPr>
              <w:jc w:val="center"/>
              <w:rPr>
                <w:sz w:val="22"/>
                <w:lang w:val="en-GB"/>
              </w:rPr>
            </w:pPr>
            <w:r w:rsidRPr="00C52026">
              <w:rPr>
                <w:rStyle w:val="Custom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26">
              <w:rPr>
                <w:rStyle w:val="CustomStyle"/>
              </w:rPr>
              <w:instrText xml:space="preserve"> FORMCHECKBOX </w:instrText>
            </w:r>
            <w:r w:rsidR="00AA0864">
              <w:rPr>
                <w:rStyle w:val="CustomStyle"/>
              </w:rPr>
            </w:r>
            <w:r w:rsidR="00AA0864">
              <w:rPr>
                <w:rStyle w:val="CustomStyle"/>
              </w:rPr>
              <w:fldChar w:fldCharType="separate"/>
            </w:r>
            <w:r w:rsidRPr="00C52026">
              <w:rPr>
                <w:rStyle w:val="CustomStyle"/>
              </w:rPr>
              <w:fldChar w:fldCharType="end"/>
            </w:r>
          </w:p>
        </w:tc>
      </w:tr>
      <w:tr w:rsidR="00F84B43" w:rsidRPr="004C0CE8" w14:paraId="38FA23DC" w14:textId="77777777" w:rsidTr="000369E9">
        <w:tc>
          <w:tcPr>
            <w:tcW w:w="615" w:type="dxa"/>
          </w:tcPr>
          <w:p w14:paraId="4AEAC704" w14:textId="77777777" w:rsidR="00F84B43" w:rsidRPr="004C0CE8" w:rsidRDefault="00F84B43" w:rsidP="005F7509">
            <w:pPr>
              <w:jc w:val="center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C</w:t>
            </w:r>
          </w:p>
        </w:tc>
        <w:tc>
          <w:tcPr>
            <w:tcW w:w="6927" w:type="dxa"/>
          </w:tcPr>
          <w:p w14:paraId="2BE1C723" w14:textId="77777777" w:rsidR="00F84B43" w:rsidRPr="004C0CE8" w:rsidRDefault="00F84B43" w:rsidP="005F7509">
            <w:pPr>
              <w:jc w:val="both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List of all downstream service providers that handle process outputs</w:t>
            </w:r>
          </w:p>
        </w:tc>
        <w:tc>
          <w:tcPr>
            <w:tcW w:w="1474" w:type="dxa"/>
          </w:tcPr>
          <w:p w14:paraId="0FA145A9" w14:textId="77777777" w:rsidR="00F84B43" w:rsidRPr="004C0CE8" w:rsidRDefault="00684537" w:rsidP="00684537">
            <w:pPr>
              <w:jc w:val="center"/>
              <w:rPr>
                <w:sz w:val="22"/>
                <w:lang w:val="en-GB"/>
              </w:rPr>
            </w:pPr>
            <w:r w:rsidRPr="00C52026">
              <w:rPr>
                <w:rStyle w:val="Custom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26">
              <w:rPr>
                <w:rStyle w:val="CustomStyle"/>
              </w:rPr>
              <w:instrText xml:space="preserve"> FORMCHECKBOX </w:instrText>
            </w:r>
            <w:r w:rsidR="00AA0864">
              <w:rPr>
                <w:rStyle w:val="CustomStyle"/>
              </w:rPr>
            </w:r>
            <w:r w:rsidR="00AA0864">
              <w:rPr>
                <w:rStyle w:val="CustomStyle"/>
              </w:rPr>
              <w:fldChar w:fldCharType="separate"/>
            </w:r>
            <w:r w:rsidRPr="00C52026">
              <w:rPr>
                <w:rStyle w:val="CustomStyle"/>
              </w:rPr>
              <w:fldChar w:fldCharType="end"/>
            </w:r>
          </w:p>
        </w:tc>
      </w:tr>
      <w:tr w:rsidR="00F84B43" w:rsidRPr="004C0CE8" w14:paraId="4C341C78" w14:textId="77777777" w:rsidTr="000369E9">
        <w:tc>
          <w:tcPr>
            <w:tcW w:w="9016" w:type="dxa"/>
            <w:gridSpan w:val="3"/>
          </w:tcPr>
          <w:p w14:paraId="6F3E82FD" w14:textId="77777777" w:rsidR="00F84B43" w:rsidRPr="004C0CE8" w:rsidRDefault="005F7509" w:rsidP="005F7509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Compliance</w:t>
            </w:r>
          </w:p>
        </w:tc>
      </w:tr>
      <w:tr w:rsidR="00F84B43" w:rsidRPr="004C0CE8" w14:paraId="7AC3F5EF" w14:textId="77777777" w:rsidTr="000369E9">
        <w:tc>
          <w:tcPr>
            <w:tcW w:w="615" w:type="dxa"/>
          </w:tcPr>
          <w:p w14:paraId="06350B7A" w14:textId="77777777" w:rsidR="00F84B43" w:rsidRPr="004C0CE8" w:rsidRDefault="00F84B43" w:rsidP="005F7509">
            <w:pPr>
              <w:jc w:val="center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A</w:t>
            </w:r>
          </w:p>
        </w:tc>
        <w:tc>
          <w:tcPr>
            <w:tcW w:w="6927" w:type="dxa"/>
          </w:tcPr>
          <w:p w14:paraId="3C05FFAB" w14:textId="77777777" w:rsidR="00F84B43" w:rsidRPr="004C0CE8" w:rsidRDefault="00164097" w:rsidP="005F7509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</w:t>
            </w:r>
            <w:r w:rsidR="00E2017D" w:rsidRPr="00835B7A">
              <w:rPr>
                <w:sz w:val="22"/>
                <w:lang w:val="en-GB"/>
              </w:rPr>
              <w:t>alid clearance letter on the use of industrial premises issued by NEA</w:t>
            </w:r>
          </w:p>
        </w:tc>
        <w:tc>
          <w:tcPr>
            <w:tcW w:w="1474" w:type="dxa"/>
          </w:tcPr>
          <w:p w14:paraId="4D2E0D60" w14:textId="77777777" w:rsidR="00F84B43" w:rsidRPr="004C0CE8" w:rsidRDefault="00684537" w:rsidP="00684537">
            <w:pPr>
              <w:jc w:val="center"/>
              <w:rPr>
                <w:sz w:val="22"/>
                <w:lang w:val="en-GB"/>
              </w:rPr>
            </w:pPr>
            <w:r w:rsidRPr="00C52026">
              <w:rPr>
                <w:rStyle w:val="Custom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26">
              <w:rPr>
                <w:rStyle w:val="CustomStyle"/>
              </w:rPr>
              <w:instrText xml:space="preserve"> FORMCHECKBOX </w:instrText>
            </w:r>
            <w:r w:rsidR="00AA0864">
              <w:rPr>
                <w:rStyle w:val="CustomStyle"/>
              </w:rPr>
            </w:r>
            <w:r w:rsidR="00AA0864">
              <w:rPr>
                <w:rStyle w:val="CustomStyle"/>
              </w:rPr>
              <w:fldChar w:fldCharType="separate"/>
            </w:r>
            <w:r w:rsidRPr="00C52026">
              <w:rPr>
                <w:rStyle w:val="CustomStyle"/>
              </w:rPr>
              <w:fldChar w:fldCharType="end"/>
            </w:r>
          </w:p>
        </w:tc>
      </w:tr>
      <w:tr w:rsidR="00F84B43" w:rsidRPr="004C0CE8" w14:paraId="6EB57A18" w14:textId="77777777" w:rsidTr="000369E9">
        <w:tc>
          <w:tcPr>
            <w:tcW w:w="615" w:type="dxa"/>
          </w:tcPr>
          <w:p w14:paraId="4ABEDEC4" w14:textId="77777777" w:rsidR="00F84B43" w:rsidRPr="004C0CE8" w:rsidRDefault="00F84B43" w:rsidP="005F7509">
            <w:pPr>
              <w:jc w:val="center"/>
              <w:rPr>
                <w:sz w:val="22"/>
                <w:lang w:val="en-GB"/>
              </w:rPr>
            </w:pPr>
            <w:r w:rsidRPr="004C0CE8">
              <w:rPr>
                <w:sz w:val="22"/>
                <w:lang w:val="en-GB"/>
              </w:rPr>
              <w:t>B</w:t>
            </w:r>
          </w:p>
        </w:tc>
        <w:tc>
          <w:tcPr>
            <w:tcW w:w="6927" w:type="dxa"/>
          </w:tcPr>
          <w:p w14:paraId="1774D24F" w14:textId="4691D82D" w:rsidR="00F84B43" w:rsidRPr="004C0CE8" w:rsidRDefault="00164097" w:rsidP="005F7509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</w:t>
            </w:r>
            <w:r w:rsidR="00F84B43" w:rsidRPr="004C0CE8">
              <w:rPr>
                <w:sz w:val="22"/>
                <w:lang w:val="en-GB"/>
              </w:rPr>
              <w:t xml:space="preserve">alid </w:t>
            </w:r>
            <w:r w:rsidR="000369E9">
              <w:rPr>
                <w:sz w:val="22"/>
                <w:lang w:val="en-GB"/>
              </w:rPr>
              <w:t xml:space="preserve">General Waste Disposal Facility (GWDF) licence </w:t>
            </w:r>
          </w:p>
        </w:tc>
        <w:tc>
          <w:tcPr>
            <w:tcW w:w="1474" w:type="dxa"/>
          </w:tcPr>
          <w:p w14:paraId="77B4D0A6" w14:textId="77777777" w:rsidR="00F84B43" w:rsidRPr="004C0CE8" w:rsidRDefault="00684537" w:rsidP="00684537">
            <w:pPr>
              <w:jc w:val="center"/>
              <w:rPr>
                <w:sz w:val="22"/>
                <w:lang w:val="en-GB"/>
              </w:rPr>
            </w:pPr>
            <w:r w:rsidRPr="00C52026">
              <w:rPr>
                <w:rStyle w:val="Custom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26">
              <w:rPr>
                <w:rStyle w:val="CustomStyle"/>
              </w:rPr>
              <w:instrText xml:space="preserve"> FORMCHECKBOX </w:instrText>
            </w:r>
            <w:r w:rsidR="00AA0864">
              <w:rPr>
                <w:rStyle w:val="CustomStyle"/>
              </w:rPr>
            </w:r>
            <w:r w:rsidR="00AA0864">
              <w:rPr>
                <w:rStyle w:val="CustomStyle"/>
              </w:rPr>
              <w:fldChar w:fldCharType="separate"/>
            </w:r>
            <w:r w:rsidRPr="00C52026">
              <w:rPr>
                <w:rStyle w:val="CustomStyle"/>
              </w:rPr>
              <w:fldChar w:fldCharType="end"/>
            </w:r>
          </w:p>
        </w:tc>
      </w:tr>
      <w:tr w:rsidR="000369E9" w:rsidRPr="004C0CE8" w14:paraId="5AD3CED0" w14:textId="77777777" w:rsidTr="000369E9">
        <w:tc>
          <w:tcPr>
            <w:tcW w:w="7542" w:type="dxa"/>
            <w:gridSpan w:val="2"/>
          </w:tcPr>
          <w:p w14:paraId="6E41FF41" w14:textId="26837026" w:rsidR="000369E9" w:rsidRPr="000369E9" w:rsidRDefault="000369E9" w:rsidP="000369E9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lang w:val="en-GB"/>
              </w:rPr>
            </w:pPr>
            <w:r w:rsidRPr="000369E9">
              <w:rPr>
                <w:b/>
                <w:bCs/>
                <w:sz w:val="22"/>
                <w:lang w:val="en-GB"/>
              </w:rPr>
              <w:t>Others</w:t>
            </w:r>
          </w:p>
        </w:tc>
        <w:tc>
          <w:tcPr>
            <w:tcW w:w="1474" w:type="dxa"/>
          </w:tcPr>
          <w:p w14:paraId="74EA47DD" w14:textId="77777777" w:rsidR="000369E9" w:rsidRPr="00C52026" w:rsidRDefault="000369E9" w:rsidP="00684537">
            <w:pPr>
              <w:jc w:val="center"/>
              <w:rPr>
                <w:rStyle w:val="CustomStyle"/>
              </w:rPr>
            </w:pPr>
          </w:p>
        </w:tc>
      </w:tr>
      <w:tr w:rsidR="000369E9" w:rsidRPr="004C0CE8" w14:paraId="0F2B0F10" w14:textId="77777777" w:rsidTr="000369E9">
        <w:tc>
          <w:tcPr>
            <w:tcW w:w="615" w:type="dxa"/>
          </w:tcPr>
          <w:p w14:paraId="7C080996" w14:textId="47FC0EF1" w:rsidR="000369E9" w:rsidRPr="004C0CE8" w:rsidRDefault="000369E9" w:rsidP="005F7509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</w:p>
        </w:tc>
        <w:tc>
          <w:tcPr>
            <w:tcW w:w="6927" w:type="dxa"/>
          </w:tcPr>
          <w:p w14:paraId="5B64B667" w14:textId="33065E4E" w:rsidR="000369E9" w:rsidRDefault="000369E9" w:rsidP="005F7509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Any other relevant licences and permits from NEA (</w:t>
            </w:r>
            <w:r w:rsidRPr="00835B7A">
              <w:rPr>
                <w:sz w:val="22"/>
                <w:lang w:val="en-GB"/>
              </w:rPr>
              <w:t>e.g. Toxic Industrial Waste (TIW) collector licen</w:t>
            </w:r>
            <w:r>
              <w:rPr>
                <w:sz w:val="22"/>
                <w:lang w:val="en-GB"/>
              </w:rPr>
              <w:t>c</w:t>
            </w:r>
            <w:r w:rsidRPr="00835B7A">
              <w:rPr>
                <w:sz w:val="22"/>
                <w:lang w:val="en-GB"/>
              </w:rPr>
              <w:t>e, General Waste Collector (GWC</w:t>
            </w:r>
            <w:r>
              <w:rPr>
                <w:sz w:val="22"/>
                <w:lang w:val="en-GB"/>
              </w:rPr>
              <w:t>)</w:t>
            </w:r>
            <w:r w:rsidRPr="00835B7A">
              <w:rPr>
                <w:sz w:val="22"/>
                <w:lang w:val="en-GB"/>
              </w:rPr>
              <w:t xml:space="preserve"> licen</w:t>
            </w:r>
            <w:r>
              <w:rPr>
                <w:sz w:val="22"/>
                <w:lang w:val="en-GB"/>
              </w:rPr>
              <w:t>c</w:t>
            </w:r>
            <w:r w:rsidRPr="00835B7A">
              <w:rPr>
                <w:sz w:val="22"/>
                <w:lang w:val="en-GB"/>
              </w:rPr>
              <w:t>e, Basel permit, etc.)</w:t>
            </w:r>
          </w:p>
        </w:tc>
        <w:tc>
          <w:tcPr>
            <w:tcW w:w="1474" w:type="dxa"/>
          </w:tcPr>
          <w:p w14:paraId="41B67173" w14:textId="17CFBFA8" w:rsidR="000369E9" w:rsidRPr="00C52026" w:rsidRDefault="000369E9" w:rsidP="00684537">
            <w:pPr>
              <w:jc w:val="center"/>
              <w:rPr>
                <w:rStyle w:val="CustomStyle"/>
              </w:rPr>
            </w:pPr>
            <w:r w:rsidRPr="00C52026">
              <w:rPr>
                <w:rStyle w:val="CustomSty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26">
              <w:rPr>
                <w:rStyle w:val="CustomStyle"/>
              </w:rPr>
              <w:instrText xml:space="preserve"> FORMCHECKBOX </w:instrText>
            </w:r>
            <w:r w:rsidR="00AA0864">
              <w:rPr>
                <w:rStyle w:val="CustomStyle"/>
              </w:rPr>
            </w:r>
            <w:r w:rsidR="00AA0864">
              <w:rPr>
                <w:rStyle w:val="CustomStyle"/>
              </w:rPr>
              <w:fldChar w:fldCharType="separate"/>
            </w:r>
            <w:r w:rsidRPr="00C52026">
              <w:rPr>
                <w:rStyle w:val="CustomStyle"/>
              </w:rPr>
              <w:fldChar w:fldCharType="end"/>
            </w:r>
          </w:p>
        </w:tc>
      </w:tr>
    </w:tbl>
    <w:p w14:paraId="4319EC6B" w14:textId="77777777" w:rsidR="00135CFD" w:rsidRPr="004C0CE8" w:rsidRDefault="00135CFD" w:rsidP="005F7509">
      <w:pPr>
        <w:jc w:val="both"/>
        <w:rPr>
          <w:sz w:val="22"/>
          <w:lang w:val="en-GB"/>
        </w:rPr>
      </w:pPr>
    </w:p>
    <w:p w14:paraId="548FAEE5" w14:textId="77777777" w:rsidR="00F06E10" w:rsidRPr="004C0CE8" w:rsidRDefault="00F84B43" w:rsidP="005F7509">
      <w:p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Notes:</w:t>
      </w:r>
    </w:p>
    <w:p w14:paraId="273561DB" w14:textId="77777777" w:rsidR="00135CFD" w:rsidRPr="004C0CE8" w:rsidRDefault="00135CFD" w:rsidP="005F7509">
      <w:pPr>
        <w:jc w:val="both"/>
        <w:rPr>
          <w:sz w:val="22"/>
          <w:lang w:val="en-GB"/>
        </w:rPr>
      </w:pPr>
    </w:p>
    <w:p w14:paraId="5695ED7C" w14:textId="641F1C06" w:rsidR="00E13990" w:rsidRDefault="00653570" w:rsidP="005F7509">
      <w:pPr>
        <w:pStyle w:val="ListParagraph"/>
        <w:numPr>
          <w:ilvl w:val="0"/>
          <w:numId w:val="7"/>
        </w:numPr>
        <w:jc w:val="both"/>
        <w:rPr>
          <w:sz w:val="22"/>
          <w:lang w:val="en-GB"/>
        </w:rPr>
      </w:pPr>
      <w:r w:rsidRPr="00653570">
        <w:rPr>
          <w:b/>
          <w:sz w:val="22"/>
          <w:lang w:val="en-GB"/>
        </w:rPr>
        <w:t>You are only required to submit information</w:t>
      </w:r>
      <w:r w:rsidR="00684537">
        <w:rPr>
          <w:b/>
          <w:sz w:val="22"/>
          <w:lang w:val="en-GB"/>
        </w:rPr>
        <w:t xml:space="preserve"> </w:t>
      </w:r>
      <w:r w:rsidR="00E13990">
        <w:rPr>
          <w:b/>
          <w:sz w:val="22"/>
          <w:lang w:val="en-GB"/>
        </w:rPr>
        <w:t>and</w:t>
      </w:r>
      <w:r w:rsidR="00684537">
        <w:rPr>
          <w:b/>
          <w:sz w:val="22"/>
          <w:lang w:val="en-GB"/>
        </w:rPr>
        <w:t xml:space="preserve"> supporting documentation</w:t>
      </w:r>
      <w:r w:rsidRPr="00653570">
        <w:rPr>
          <w:b/>
          <w:sz w:val="22"/>
          <w:lang w:val="en-GB"/>
        </w:rPr>
        <w:t xml:space="preserve"> relevant to the processes/services provided by your company/organisation.</w:t>
      </w:r>
      <w:r>
        <w:rPr>
          <w:sz w:val="22"/>
          <w:lang w:val="en-GB"/>
        </w:rPr>
        <w:t xml:space="preserve"> </w:t>
      </w:r>
    </w:p>
    <w:p w14:paraId="218C1F63" w14:textId="77777777" w:rsidR="00E13990" w:rsidRDefault="00E13990" w:rsidP="00E13990">
      <w:pPr>
        <w:pStyle w:val="ListParagraph"/>
        <w:jc w:val="both"/>
        <w:rPr>
          <w:sz w:val="22"/>
          <w:lang w:val="en-GB"/>
        </w:rPr>
      </w:pPr>
    </w:p>
    <w:p w14:paraId="45F7E028" w14:textId="1882FEAE" w:rsidR="00F84B43" w:rsidRPr="004C0CE8" w:rsidRDefault="00F84B43" w:rsidP="000A6572">
      <w:pPr>
        <w:pStyle w:val="ListParagraph"/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Processes</w:t>
      </w:r>
      <w:r w:rsidR="00E2017D">
        <w:rPr>
          <w:sz w:val="22"/>
          <w:lang w:val="en-GB"/>
        </w:rPr>
        <w:t>/services</w:t>
      </w:r>
      <w:r w:rsidRPr="004C0CE8">
        <w:rPr>
          <w:sz w:val="22"/>
          <w:lang w:val="en-GB"/>
        </w:rPr>
        <w:t xml:space="preserve"> may include (but not be limited to) the following:</w:t>
      </w:r>
    </w:p>
    <w:p w14:paraId="515F30F4" w14:textId="77777777" w:rsidR="00EB5ED9" w:rsidRDefault="00212B8D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Collection, </w:t>
      </w:r>
      <w:r w:rsidR="00EB5ED9">
        <w:rPr>
          <w:sz w:val="22"/>
          <w:lang w:val="en-GB"/>
        </w:rPr>
        <w:t>transport</w:t>
      </w:r>
      <w:r>
        <w:rPr>
          <w:sz w:val="22"/>
          <w:lang w:val="en-GB"/>
        </w:rPr>
        <w:t>, handling and logistics processes/services</w:t>
      </w:r>
    </w:p>
    <w:p w14:paraId="4BE5D2FD" w14:textId="12AB0C5A" w:rsidR="003D3BE4" w:rsidRPr="004C0CE8" w:rsidRDefault="002277F1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R</w:t>
      </w:r>
      <w:r w:rsidR="003D3BE4" w:rsidRPr="004C0CE8">
        <w:rPr>
          <w:sz w:val="22"/>
          <w:lang w:val="en-GB"/>
        </w:rPr>
        <w:t>efurbishment processes</w:t>
      </w:r>
      <w:r w:rsidR="00E2017D">
        <w:rPr>
          <w:sz w:val="22"/>
          <w:lang w:val="en-GB"/>
        </w:rPr>
        <w:t>/services</w:t>
      </w:r>
      <w:r w:rsidR="003D3BE4" w:rsidRPr="004C0CE8">
        <w:rPr>
          <w:sz w:val="22"/>
          <w:lang w:val="en-GB"/>
        </w:rPr>
        <w:t xml:space="preserve"> (e.g. visual sorting, assembly and disassembly, hardware and software replacement and installation, equipment testing)</w:t>
      </w:r>
    </w:p>
    <w:p w14:paraId="4ADBFF4A" w14:textId="552A6426" w:rsidR="003D3BE4" w:rsidRPr="004C0CE8" w:rsidRDefault="002277F1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R</w:t>
      </w:r>
      <w:r w:rsidR="003D3BE4" w:rsidRPr="004C0CE8">
        <w:rPr>
          <w:sz w:val="22"/>
          <w:lang w:val="en-GB"/>
        </w:rPr>
        <w:t>ecycling processes</w:t>
      </w:r>
      <w:r w:rsidR="00E2017D">
        <w:rPr>
          <w:sz w:val="22"/>
          <w:lang w:val="en-GB"/>
        </w:rPr>
        <w:t>/services</w:t>
      </w:r>
      <w:r w:rsidR="003D3BE4" w:rsidRPr="004C0CE8">
        <w:rPr>
          <w:sz w:val="22"/>
          <w:lang w:val="en-GB"/>
        </w:rPr>
        <w:t xml:space="preserve"> (e.g. remanufacturing, salvage, material recovery, responsible disposal)</w:t>
      </w:r>
    </w:p>
    <w:p w14:paraId="74DD8961" w14:textId="3F4A7710" w:rsidR="003D3BE4" w:rsidRPr="004C0CE8" w:rsidRDefault="003D3BE4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Record</w:t>
      </w:r>
      <w:r w:rsidR="0084139C">
        <w:rPr>
          <w:sz w:val="22"/>
          <w:lang w:val="en-GB"/>
        </w:rPr>
        <w:t xml:space="preserve"> </w:t>
      </w:r>
      <w:r w:rsidRPr="004C0CE8">
        <w:rPr>
          <w:sz w:val="22"/>
          <w:lang w:val="en-GB"/>
        </w:rPr>
        <w:t>keeping, documentation and reporting</w:t>
      </w:r>
      <w:r w:rsidR="00E2017D">
        <w:rPr>
          <w:sz w:val="22"/>
          <w:lang w:val="en-GB"/>
        </w:rPr>
        <w:t xml:space="preserve"> processes/services</w:t>
      </w:r>
    </w:p>
    <w:p w14:paraId="71EC43B9" w14:textId="77777777" w:rsidR="00135CFD" w:rsidRPr="004C0CE8" w:rsidRDefault="00135CFD" w:rsidP="005F7509">
      <w:pPr>
        <w:pStyle w:val="ListParagraph"/>
        <w:ind w:left="1440"/>
        <w:jc w:val="both"/>
        <w:rPr>
          <w:sz w:val="22"/>
          <w:lang w:val="en-GB"/>
        </w:rPr>
      </w:pPr>
    </w:p>
    <w:p w14:paraId="0FEF0938" w14:textId="77777777" w:rsidR="004B5583" w:rsidRPr="004C0CE8" w:rsidRDefault="003D3BE4" w:rsidP="005F7509">
      <w:pPr>
        <w:pStyle w:val="ListParagraph"/>
        <w:numPr>
          <w:ilvl w:val="0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Process outputs may include</w:t>
      </w:r>
      <w:r w:rsidR="00135CFD" w:rsidRPr="004C0CE8">
        <w:rPr>
          <w:sz w:val="22"/>
          <w:lang w:val="en-GB"/>
        </w:rPr>
        <w:t xml:space="preserve"> (but not be limited to)</w:t>
      </w:r>
      <w:r w:rsidRPr="004C0CE8">
        <w:rPr>
          <w:sz w:val="22"/>
          <w:lang w:val="en-GB"/>
        </w:rPr>
        <w:t xml:space="preserve"> recyclable/recycled/scrap materials, general/hazardous/toxic waste, residues, emissions and effluents.</w:t>
      </w:r>
    </w:p>
    <w:p w14:paraId="60416A4E" w14:textId="77777777" w:rsidR="004A198E" w:rsidRPr="004C0CE8" w:rsidRDefault="004A198E" w:rsidP="005F7509">
      <w:pPr>
        <w:jc w:val="both"/>
        <w:rPr>
          <w:sz w:val="22"/>
          <w:lang w:val="en-GB"/>
        </w:rPr>
      </w:pPr>
    </w:p>
    <w:p w14:paraId="48981EAF" w14:textId="1278C257" w:rsidR="00135CFD" w:rsidRDefault="00EC6D63" w:rsidP="005F7509">
      <w:pPr>
        <w:pStyle w:val="ListParagraph"/>
        <w:numPr>
          <w:ilvl w:val="0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A</w:t>
      </w:r>
      <w:r w:rsidR="002C073E">
        <w:rPr>
          <w:sz w:val="22"/>
          <w:lang w:val="en-GB"/>
        </w:rPr>
        <w:t>pplicants can</w:t>
      </w:r>
      <w:r w:rsidR="00B73FD0" w:rsidRPr="004C0CE8">
        <w:rPr>
          <w:sz w:val="22"/>
          <w:lang w:val="en-GB"/>
        </w:rPr>
        <w:t xml:space="preserve"> </w:t>
      </w:r>
      <w:r w:rsidRPr="004C0CE8">
        <w:rPr>
          <w:sz w:val="22"/>
          <w:lang w:val="en-GB"/>
        </w:rPr>
        <w:t xml:space="preserve">consider </w:t>
      </w:r>
      <w:r w:rsidR="00B73FD0" w:rsidRPr="004C0CE8">
        <w:rPr>
          <w:sz w:val="22"/>
          <w:lang w:val="en-GB"/>
        </w:rPr>
        <w:t>submit</w:t>
      </w:r>
      <w:r w:rsidRPr="004C0CE8">
        <w:rPr>
          <w:sz w:val="22"/>
          <w:lang w:val="en-GB"/>
        </w:rPr>
        <w:t>ting</w:t>
      </w:r>
      <w:r w:rsidR="00B73FD0" w:rsidRPr="004C0CE8">
        <w:rPr>
          <w:sz w:val="22"/>
          <w:lang w:val="en-GB"/>
        </w:rPr>
        <w:t xml:space="preserve"> </w:t>
      </w:r>
      <w:r w:rsidRPr="004C0CE8">
        <w:rPr>
          <w:sz w:val="22"/>
          <w:lang w:val="en-GB"/>
        </w:rPr>
        <w:t xml:space="preserve">the following </w:t>
      </w:r>
      <w:r w:rsidR="00B73FD0" w:rsidRPr="004C0CE8">
        <w:rPr>
          <w:sz w:val="22"/>
          <w:lang w:val="en-GB"/>
        </w:rPr>
        <w:t>to support their application</w:t>
      </w:r>
      <w:r w:rsidRPr="004C0CE8">
        <w:rPr>
          <w:sz w:val="22"/>
          <w:lang w:val="en-GB"/>
        </w:rPr>
        <w:t>:</w:t>
      </w:r>
    </w:p>
    <w:p w14:paraId="7513FFF4" w14:textId="77777777" w:rsidR="00E13990" w:rsidRPr="000A6572" w:rsidRDefault="00E13990" w:rsidP="000A6572">
      <w:pPr>
        <w:jc w:val="both"/>
        <w:rPr>
          <w:sz w:val="22"/>
          <w:lang w:val="en-GB"/>
        </w:rPr>
      </w:pPr>
    </w:p>
    <w:p w14:paraId="0EDDEC14" w14:textId="77777777" w:rsidR="00EC6D63" w:rsidRPr="004C0CE8" w:rsidRDefault="00EC6D63" w:rsidP="005F7509">
      <w:pPr>
        <w:ind w:left="1080"/>
        <w:jc w:val="both"/>
        <w:rPr>
          <w:sz w:val="22"/>
          <w:u w:val="single"/>
          <w:lang w:val="en-GB"/>
        </w:rPr>
      </w:pPr>
      <w:r w:rsidRPr="004C0CE8">
        <w:rPr>
          <w:sz w:val="22"/>
          <w:u w:val="single"/>
          <w:lang w:val="en-GB"/>
        </w:rPr>
        <w:t>Environmental, Health, Safety and Security</w:t>
      </w:r>
    </w:p>
    <w:p w14:paraId="72B68032" w14:textId="5650F273" w:rsidR="00135CFD" w:rsidRPr="004C0CE8" w:rsidRDefault="00EC6D63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 xml:space="preserve">Employee training programme for environment, health and safety and proper handling of </w:t>
      </w:r>
      <w:r w:rsidR="00BC1651">
        <w:rPr>
          <w:sz w:val="22"/>
          <w:lang w:val="en-GB"/>
        </w:rPr>
        <w:t>e-waste</w:t>
      </w:r>
    </w:p>
    <w:p w14:paraId="5E610290" w14:textId="77777777" w:rsidR="00EC6D63" w:rsidRPr="00653570" w:rsidRDefault="00EC6D63" w:rsidP="00653570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Evidence of safe</w:t>
      </w:r>
      <w:r w:rsidR="00653570">
        <w:rPr>
          <w:sz w:val="22"/>
          <w:lang w:val="en-GB"/>
        </w:rPr>
        <w:t xml:space="preserve"> and secure</w:t>
      </w:r>
      <w:r w:rsidRPr="004C0CE8">
        <w:rPr>
          <w:sz w:val="22"/>
          <w:lang w:val="en-GB"/>
        </w:rPr>
        <w:t xml:space="preserve"> facility to conduct operations</w:t>
      </w:r>
      <w:r w:rsidR="00653570">
        <w:rPr>
          <w:sz w:val="22"/>
          <w:lang w:val="en-GB"/>
        </w:rPr>
        <w:t xml:space="preserve"> and to ensure</w:t>
      </w:r>
      <w:r w:rsidRPr="00653570">
        <w:rPr>
          <w:sz w:val="22"/>
          <w:lang w:val="en-GB"/>
        </w:rPr>
        <w:t xml:space="preserve"> sound safekeeping environment of e-waste collected</w:t>
      </w:r>
    </w:p>
    <w:p w14:paraId="4AAC26A7" w14:textId="77777777" w:rsidR="00EC6D63" w:rsidRPr="004C0CE8" w:rsidRDefault="00EC6D63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Evidence of general and environmental liability insurance</w:t>
      </w:r>
    </w:p>
    <w:p w14:paraId="4953B46D" w14:textId="6A7B5DC9" w:rsidR="00EC6D63" w:rsidRDefault="00EC6D63" w:rsidP="005F7509">
      <w:pPr>
        <w:pStyle w:val="ListParagraph"/>
        <w:numPr>
          <w:ilvl w:val="1"/>
          <w:numId w:val="7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Description of processes to ensure data security and ability to provide certificates of destruction and recycling reports</w:t>
      </w:r>
    </w:p>
    <w:p w14:paraId="19C9E17B" w14:textId="77777777" w:rsidR="00E13990" w:rsidRPr="004C0CE8" w:rsidRDefault="00E13990" w:rsidP="000A6572">
      <w:pPr>
        <w:pStyle w:val="ListParagraph"/>
        <w:ind w:left="1440"/>
        <w:jc w:val="both"/>
        <w:rPr>
          <w:sz w:val="22"/>
          <w:lang w:val="en-GB"/>
        </w:rPr>
      </w:pPr>
    </w:p>
    <w:p w14:paraId="2B3D98AF" w14:textId="77777777" w:rsidR="00EC6D63" w:rsidRPr="004C0CE8" w:rsidRDefault="00EC6D63" w:rsidP="005F7509">
      <w:pPr>
        <w:ind w:left="1080"/>
        <w:jc w:val="both"/>
        <w:rPr>
          <w:sz w:val="22"/>
          <w:u w:val="single"/>
          <w:lang w:val="en-GB"/>
        </w:rPr>
      </w:pPr>
      <w:r w:rsidRPr="004C0CE8">
        <w:rPr>
          <w:sz w:val="22"/>
          <w:u w:val="single"/>
          <w:lang w:val="en-GB"/>
        </w:rPr>
        <w:t>Compliance with Process Standards and Guidelines</w:t>
      </w:r>
    </w:p>
    <w:p w14:paraId="7517384E" w14:textId="77777777" w:rsidR="00EC6D63" w:rsidRPr="004C0CE8" w:rsidRDefault="00EC6D63" w:rsidP="005F7509">
      <w:pPr>
        <w:pStyle w:val="ListParagraph"/>
        <w:numPr>
          <w:ilvl w:val="0"/>
          <w:numId w:val="8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Certification to management system standards (e.g., ISO14001:2004 (Environmental Management), ISO9001:2008 (Quality Management), SS 587 (Singapore Standard for Management of End-of-Life ICT Equipment))</w:t>
      </w:r>
    </w:p>
    <w:p w14:paraId="16D7F429" w14:textId="77777777" w:rsidR="00EC6D63" w:rsidRPr="004C0CE8" w:rsidRDefault="00EC6D63" w:rsidP="005F7509">
      <w:pPr>
        <w:pStyle w:val="ListParagraph"/>
        <w:numPr>
          <w:ilvl w:val="0"/>
          <w:numId w:val="8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t>Certification to recycling process standards (e.g., R2, RIOS, e-Stewards)</w:t>
      </w:r>
    </w:p>
    <w:p w14:paraId="75BE8B0E" w14:textId="77777777" w:rsidR="00EC6D63" w:rsidRDefault="00EC6D63" w:rsidP="005F7509">
      <w:pPr>
        <w:pStyle w:val="ListParagraph"/>
        <w:numPr>
          <w:ilvl w:val="0"/>
          <w:numId w:val="8"/>
        </w:numPr>
        <w:jc w:val="both"/>
        <w:rPr>
          <w:sz w:val="22"/>
          <w:lang w:val="en-GB"/>
        </w:rPr>
      </w:pPr>
      <w:r w:rsidRPr="004C0CE8">
        <w:rPr>
          <w:sz w:val="22"/>
          <w:lang w:val="en-GB"/>
        </w:rPr>
        <w:lastRenderedPageBreak/>
        <w:t>Evidence of compliance with</w:t>
      </w:r>
      <w:r w:rsidRPr="004C0CE8">
        <w:rPr>
          <w:i/>
          <w:sz w:val="22"/>
          <w:lang w:val="en-GB"/>
        </w:rPr>
        <w:t xml:space="preserve"> Partnership for Action on Computing Equipment</w:t>
      </w:r>
      <w:r w:rsidRPr="004C0CE8">
        <w:rPr>
          <w:sz w:val="22"/>
          <w:lang w:val="en-GB"/>
        </w:rPr>
        <w:t xml:space="preserve"> </w:t>
      </w:r>
      <w:r w:rsidRPr="004C0CE8">
        <w:rPr>
          <w:i/>
          <w:sz w:val="22"/>
          <w:lang w:val="en-GB"/>
        </w:rPr>
        <w:t xml:space="preserve">(PACE) </w:t>
      </w:r>
      <w:r w:rsidRPr="004C0CE8">
        <w:rPr>
          <w:sz w:val="22"/>
          <w:lang w:val="en-GB"/>
        </w:rPr>
        <w:t>guidelines</w:t>
      </w:r>
    </w:p>
    <w:p w14:paraId="29E980D6" w14:textId="77777777" w:rsidR="00B3228E" w:rsidRDefault="00EC6D63" w:rsidP="005F7509">
      <w:pPr>
        <w:pStyle w:val="ListParagraph"/>
        <w:numPr>
          <w:ilvl w:val="0"/>
          <w:numId w:val="8"/>
        </w:numPr>
        <w:jc w:val="both"/>
        <w:rPr>
          <w:sz w:val="22"/>
          <w:lang w:val="en-GB"/>
        </w:rPr>
      </w:pPr>
      <w:r w:rsidRPr="002D6B55">
        <w:rPr>
          <w:sz w:val="22"/>
          <w:lang w:val="en-GB"/>
        </w:rPr>
        <w:t>Evidence of compliance with any other relevant process guidelines or standards (please specify)</w:t>
      </w:r>
    </w:p>
    <w:p w14:paraId="7E00692E" w14:textId="77777777" w:rsidR="002C073E" w:rsidRPr="002D6B55" w:rsidRDefault="002C073E" w:rsidP="005F7509">
      <w:pPr>
        <w:pStyle w:val="ListParagraph"/>
        <w:numPr>
          <w:ilvl w:val="0"/>
          <w:numId w:val="8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Evidence of c</w:t>
      </w:r>
      <w:r w:rsidRPr="004C0CE8">
        <w:rPr>
          <w:sz w:val="22"/>
          <w:lang w:val="en-GB"/>
        </w:rPr>
        <w:t>ompliance with NEA’s circular, “Import and Export of E-Wastes and Used Electronic Equipment” (PCD/BASEL/07-01)</w:t>
      </w:r>
    </w:p>
    <w:p w14:paraId="70D008F0" w14:textId="77777777" w:rsidR="005F7509" w:rsidRDefault="005F7509" w:rsidP="005F7509">
      <w:pPr>
        <w:jc w:val="both"/>
        <w:rPr>
          <w:b/>
          <w:sz w:val="22"/>
          <w:lang w:val="en-GB"/>
        </w:rPr>
        <w:sectPr w:rsidR="005F7509" w:rsidSect="00D26D1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7F3C982" w14:textId="77777777" w:rsidR="00D26D1D" w:rsidRDefault="00D26D1D" w:rsidP="004C0CE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APPLICATION COVER SHEET</w:t>
      </w:r>
    </w:p>
    <w:p w14:paraId="5E8676D6" w14:textId="77777777" w:rsidR="00D26D1D" w:rsidRDefault="00D26D1D" w:rsidP="004C0CE8">
      <w:pPr>
        <w:jc w:val="center"/>
        <w:rPr>
          <w:b/>
          <w:sz w:val="22"/>
          <w:lang w:val="en-GB"/>
        </w:rPr>
      </w:pPr>
    </w:p>
    <w:p w14:paraId="6789DE42" w14:textId="77777777" w:rsidR="002C073E" w:rsidRDefault="002C073E" w:rsidP="004C0CE8">
      <w:pPr>
        <w:jc w:val="center"/>
        <w:rPr>
          <w:b/>
          <w:sz w:val="22"/>
          <w:lang w:val="en-GB"/>
        </w:rPr>
      </w:pPr>
    </w:p>
    <w:p w14:paraId="2F20871C" w14:textId="77777777" w:rsidR="002C073E" w:rsidRDefault="002C073E" w:rsidP="004C0CE8">
      <w:pPr>
        <w:jc w:val="center"/>
        <w:rPr>
          <w:b/>
          <w:sz w:val="22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5670"/>
        <w:gridCol w:w="283"/>
      </w:tblGrid>
      <w:tr w:rsidR="000A6048" w:rsidRPr="00925FC8" w14:paraId="31700B7A" w14:textId="77777777" w:rsidTr="00925FC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FDB0" w14:textId="1314751A" w:rsidR="000A6048" w:rsidRPr="00925FC8" w:rsidRDefault="007D61C6" w:rsidP="00925FC8">
            <w:pPr>
              <w:jc w:val="center"/>
              <w:rPr>
                <w:sz w:val="22"/>
                <w:lang w:val="en-GB"/>
              </w:rPr>
            </w:pPr>
            <w:r w:rsidRPr="00BC568D">
              <w:rPr>
                <w:sz w:val="22"/>
                <w:lang w:val="en-GB"/>
              </w:rPr>
              <w:t>RECYCLING SERVICE PROVIDER</w:t>
            </w:r>
            <w:r w:rsidR="00BC568D">
              <w:rPr>
                <w:sz w:val="22"/>
                <w:lang w:val="en-GB"/>
              </w:rPr>
              <w:t xml:space="preserve"> (RECYCLER)</w:t>
            </w:r>
            <w:r w:rsidRPr="00BC568D">
              <w:rPr>
                <w:sz w:val="22"/>
                <w:lang w:val="en-GB"/>
              </w:rPr>
              <w:t xml:space="preserve"> </w:t>
            </w:r>
            <w:r w:rsidR="000A6048" w:rsidRPr="00925FC8">
              <w:rPr>
                <w:sz w:val="22"/>
                <w:lang w:val="en-GB"/>
              </w:rPr>
              <w:t>DETAILS</w:t>
            </w:r>
          </w:p>
        </w:tc>
      </w:tr>
      <w:tr w:rsidR="000A6048" w:rsidRPr="00925FC8" w14:paraId="31BD0355" w14:textId="77777777" w:rsidTr="00684537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750630" w14:textId="77777777" w:rsidR="00925FC8" w:rsidRPr="00925FC8" w:rsidRDefault="00925FC8" w:rsidP="000A6048">
            <w:pPr>
              <w:rPr>
                <w:sz w:val="22"/>
                <w:lang w:val="en-GB"/>
              </w:rPr>
            </w:pPr>
          </w:p>
          <w:p w14:paraId="4E7B2220" w14:textId="77777777" w:rsidR="000A6048" w:rsidRPr="00925FC8" w:rsidRDefault="000A6048" w:rsidP="000A6048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64D8F26D" w14:textId="77777777" w:rsidR="000A6048" w:rsidRPr="00925FC8" w:rsidRDefault="00AA0864" w:rsidP="002C073E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1505857168"/>
                <w:placeholder>
                  <w:docPart w:val="A91E9F55C3034EC4A25C38607AD6D80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684537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1D92067" w14:textId="77777777" w:rsidR="000A6048" w:rsidRPr="00925FC8" w:rsidRDefault="000A6048" w:rsidP="002C073E">
            <w:pPr>
              <w:rPr>
                <w:sz w:val="22"/>
                <w:u w:val="single"/>
                <w:lang w:val="en-GB"/>
              </w:rPr>
            </w:pPr>
          </w:p>
        </w:tc>
      </w:tr>
      <w:tr w:rsidR="000A6048" w:rsidRPr="00925FC8" w14:paraId="64B0E859" w14:textId="77777777" w:rsidTr="00E13990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3B35ADB8" w14:textId="77777777" w:rsidR="00925FC8" w:rsidRDefault="00925FC8" w:rsidP="00D26D1D">
            <w:pPr>
              <w:rPr>
                <w:sz w:val="22"/>
                <w:lang w:val="en-GB"/>
              </w:rPr>
            </w:pPr>
          </w:p>
          <w:p w14:paraId="15563D85" w14:textId="77777777" w:rsidR="00CE17F7" w:rsidRPr="00925FC8" w:rsidRDefault="00CE17F7" w:rsidP="00D26D1D">
            <w:pPr>
              <w:rPr>
                <w:sz w:val="22"/>
                <w:lang w:val="en-GB"/>
              </w:rPr>
            </w:pPr>
          </w:p>
          <w:p w14:paraId="2882CA58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Address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C996032" w14:textId="77777777" w:rsidR="00925FC8" w:rsidRPr="00925FC8" w:rsidRDefault="00AA0864" w:rsidP="00D26D1D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2057512152"/>
                <w:placeholder>
                  <w:docPart w:val="B8CCAA31B1E3472D81D51D97C4A1C0C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684537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30C29EA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</w:tr>
      <w:tr w:rsidR="000A6048" w:rsidRPr="00925FC8" w14:paraId="493616F2" w14:textId="77777777" w:rsidTr="00E13990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530BDB87" w14:textId="77777777" w:rsidR="00AC6B6F" w:rsidRPr="00925FC8" w:rsidRDefault="00AC6B6F" w:rsidP="00D26D1D">
            <w:pPr>
              <w:rPr>
                <w:sz w:val="22"/>
                <w:lang w:val="en-GB"/>
              </w:rPr>
            </w:pPr>
          </w:p>
          <w:p w14:paraId="19F33581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 xml:space="preserve">Recycling Facility Address </w:t>
            </w:r>
          </w:p>
          <w:p w14:paraId="22584525" w14:textId="77777777" w:rsidR="000A6048" w:rsidRPr="00925FC8" w:rsidRDefault="000A6048" w:rsidP="000A6048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(if different from above</w:t>
            </w:r>
            <w:r w:rsidR="00925FC8" w:rsidRPr="00925FC8">
              <w:rPr>
                <w:sz w:val="22"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16785" w14:textId="77777777" w:rsidR="000A6048" w:rsidRPr="00925FC8" w:rsidRDefault="00AA0864" w:rsidP="00D26D1D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745841427"/>
                <w:placeholder>
                  <w:docPart w:val="094AB976F50B4E8084357689CAAA607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684537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6CD334E" w14:textId="77777777" w:rsidR="000A6048" w:rsidRPr="00925FC8" w:rsidRDefault="000A6048" w:rsidP="00D26D1D">
            <w:pPr>
              <w:rPr>
                <w:sz w:val="22"/>
                <w:u w:val="single"/>
                <w:lang w:val="en-GB"/>
              </w:rPr>
            </w:pPr>
          </w:p>
        </w:tc>
      </w:tr>
      <w:tr w:rsidR="00AC6B6F" w:rsidRPr="00925FC8" w14:paraId="31C89CD4" w14:textId="77777777" w:rsidTr="00E13990">
        <w:tc>
          <w:tcPr>
            <w:tcW w:w="3227" w:type="dxa"/>
            <w:vAlign w:val="bottom"/>
          </w:tcPr>
          <w:p w14:paraId="0AF0250E" w14:textId="77777777" w:rsidR="00AC6B6F" w:rsidRPr="00925FC8" w:rsidRDefault="00AC6B6F" w:rsidP="00D26D1D">
            <w:pPr>
              <w:rPr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39CA3DA3" w14:textId="77777777" w:rsidR="00AC6B6F" w:rsidRDefault="00AC6B6F" w:rsidP="00D26D1D">
            <w:pPr>
              <w:rPr>
                <w:rStyle w:val="CustomStyle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EAB6EDB" w14:textId="77777777" w:rsidR="00AC6B6F" w:rsidRPr="00925FC8" w:rsidRDefault="00AC6B6F" w:rsidP="00D26D1D">
            <w:pPr>
              <w:rPr>
                <w:sz w:val="22"/>
                <w:u w:val="single"/>
                <w:lang w:val="en-GB"/>
              </w:rPr>
            </w:pPr>
          </w:p>
        </w:tc>
      </w:tr>
      <w:tr w:rsidR="00AC6B6F" w:rsidRPr="00925FC8" w14:paraId="04CD06E7" w14:textId="77777777" w:rsidTr="00E13990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5C7FB1B7" w14:textId="24AE2C3C" w:rsidR="00AC6B6F" w:rsidRPr="00925FC8" w:rsidRDefault="00AC6B6F" w:rsidP="00AC6B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Website Address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9D196FE" w14:textId="48E3CBB1" w:rsidR="00AC6B6F" w:rsidRDefault="00AA0864" w:rsidP="00AC6B6F">
            <w:pPr>
              <w:rPr>
                <w:rStyle w:val="CustomStyle"/>
              </w:rPr>
            </w:pPr>
            <w:sdt>
              <w:sdtPr>
                <w:rPr>
                  <w:rStyle w:val="CustomStyle"/>
                </w:rPr>
                <w:id w:val="1572471530"/>
                <w:placeholder>
                  <w:docPart w:val="693BC382F21E48CC80E8B04B176B120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89A5C1F" w14:textId="77777777" w:rsidR="00AC6B6F" w:rsidRPr="00925FC8" w:rsidRDefault="00AC6B6F" w:rsidP="00AC6B6F">
            <w:pPr>
              <w:rPr>
                <w:sz w:val="22"/>
                <w:u w:val="single"/>
                <w:lang w:val="en-GB"/>
              </w:rPr>
            </w:pPr>
          </w:p>
        </w:tc>
      </w:tr>
      <w:tr w:rsidR="00AC6B6F" w:rsidRPr="00925FC8" w14:paraId="395F0776" w14:textId="77777777" w:rsidTr="00684537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3B1B1310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  <w:p w14:paraId="18B71BCA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Tel. No.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1D918" w14:textId="77777777" w:rsidR="00AC6B6F" w:rsidRPr="00925FC8" w:rsidRDefault="00AA0864" w:rsidP="00AC6B6F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1073463813"/>
                <w:placeholder>
                  <w:docPart w:val="62E13499530D4102A66E61330BD50E5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8E236DA" w14:textId="77777777" w:rsidR="00AC6B6F" w:rsidRPr="00925FC8" w:rsidRDefault="00AC6B6F" w:rsidP="00AC6B6F">
            <w:pPr>
              <w:rPr>
                <w:sz w:val="22"/>
                <w:u w:val="single"/>
                <w:lang w:val="en-GB"/>
              </w:rPr>
            </w:pPr>
          </w:p>
        </w:tc>
      </w:tr>
      <w:tr w:rsidR="00AC6B6F" w:rsidRPr="00925FC8" w14:paraId="7482F041" w14:textId="77777777" w:rsidTr="00684537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AE1189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37C2D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71FA828" w14:textId="77777777" w:rsidR="00AC6B6F" w:rsidRPr="00925FC8" w:rsidRDefault="00AC6B6F" w:rsidP="00AC6B6F">
            <w:pPr>
              <w:rPr>
                <w:sz w:val="22"/>
                <w:u w:val="single"/>
                <w:lang w:val="en-GB"/>
              </w:rPr>
            </w:pPr>
          </w:p>
        </w:tc>
      </w:tr>
      <w:tr w:rsidR="00AC6B6F" w:rsidRPr="00925FC8" w14:paraId="046D8B70" w14:textId="77777777" w:rsidTr="00925FC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7D2C4" w14:textId="77777777" w:rsidR="00AC6B6F" w:rsidRPr="00925FC8" w:rsidRDefault="00AC6B6F" w:rsidP="00AC6B6F">
            <w:pPr>
              <w:jc w:val="center"/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CONTACT PERSON DETAILS</w:t>
            </w:r>
          </w:p>
        </w:tc>
      </w:tr>
      <w:tr w:rsidR="00AC6B6F" w:rsidRPr="00925FC8" w14:paraId="5A780999" w14:textId="77777777" w:rsidTr="00E13990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798B002E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  <w:p w14:paraId="6492E343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2257999" w14:textId="77777777" w:rsidR="00AC6B6F" w:rsidRPr="00925FC8" w:rsidRDefault="00AA0864" w:rsidP="00AC6B6F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1202520414"/>
                <w:placeholder>
                  <w:docPart w:val="FDF22E46DF464D0EA3054A753E126A5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B6D0E1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</w:tr>
      <w:tr w:rsidR="00AC6B6F" w:rsidRPr="00925FC8" w14:paraId="66D4B32B" w14:textId="77777777" w:rsidTr="00E13990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782EF50C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3C7BB762" w14:textId="77777777" w:rsidR="00AC6B6F" w:rsidRDefault="00AC6B6F" w:rsidP="00AC6B6F">
            <w:pPr>
              <w:rPr>
                <w:rStyle w:val="CustomStyle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1370556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</w:tr>
      <w:tr w:rsidR="00AC6B6F" w:rsidRPr="00925FC8" w14:paraId="746A6574" w14:textId="77777777" w:rsidTr="00E13990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4B968B8D" w14:textId="1253CEF1" w:rsidR="00AC6B6F" w:rsidRPr="00925FC8" w:rsidRDefault="004425C3" w:rsidP="00AC6B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Job title/</w:t>
            </w:r>
            <w:r w:rsidR="00AC6B6F">
              <w:rPr>
                <w:sz w:val="22"/>
                <w:lang w:val="en-GB"/>
              </w:rPr>
              <w:t xml:space="preserve">Designation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69747F87" w14:textId="088026B3" w:rsidR="00AC6B6F" w:rsidRDefault="00AA0864" w:rsidP="00AC6B6F">
            <w:pPr>
              <w:rPr>
                <w:rStyle w:val="CustomStyle"/>
              </w:rPr>
            </w:pPr>
            <w:sdt>
              <w:sdtPr>
                <w:rPr>
                  <w:rStyle w:val="CustomStyle"/>
                </w:rPr>
                <w:id w:val="1970857753"/>
                <w:placeholder>
                  <w:docPart w:val="3222AF4E88D14597B1ADCA995ADBDDF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54D600B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</w:tr>
      <w:tr w:rsidR="00AC6B6F" w:rsidRPr="00925FC8" w14:paraId="3E001909" w14:textId="77777777" w:rsidTr="00684537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3B27B998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  <w:p w14:paraId="2858D111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9429A" w14:textId="77777777" w:rsidR="00AC6B6F" w:rsidRPr="00925FC8" w:rsidRDefault="00AA0864" w:rsidP="00AC6B6F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31082315"/>
                <w:placeholder>
                  <w:docPart w:val="0357E9F194C74047A137DCA6626365C3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55D0E72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</w:tr>
      <w:tr w:rsidR="00AC6B6F" w:rsidRPr="00925FC8" w14:paraId="03DF8D7C" w14:textId="77777777" w:rsidTr="00684537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24CD3E25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  <w:p w14:paraId="70D5DD0B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DID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DD366" w14:textId="77777777" w:rsidR="00AC6B6F" w:rsidRPr="00925FC8" w:rsidRDefault="00AA0864" w:rsidP="00AC6B6F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-1365818719"/>
                <w:placeholder>
                  <w:docPart w:val="AAFFB560B707478EB8484739501CE92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  <w:r w:rsidR="00AC6B6F" w:rsidRPr="00925FC8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6F3D92D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</w:tr>
      <w:tr w:rsidR="00AC6B6F" w:rsidRPr="00925FC8" w14:paraId="5F6F9DDB" w14:textId="77777777" w:rsidTr="00684537">
        <w:tc>
          <w:tcPr>
            <w:tcW w:w="3227" w:type="dxa"/>
            <w:tcBorders>
              <w:left w:val="single" w:sz="4" w:space="0" w:color="auto"/>
            </w:tcBorders>
            <w:vAlign w:val="bottom"/>
          </w:tcPr>
          <w:p w14:paraId="32438485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  <w:p w14:paraId="633FBE2D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Mobile No.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FB8B7" w14:textId="77777777" w:rsidR="00AC6B6F" w:rsidRPr="00925FC8" w:rsidRDefault="00AA0864" w:rsidP="00AC6B6F">
            <w:pPr>
              <w:rPr>
                <w:sz w:val="22"/>
                <w:lang w:val="en-GB"/>
              </w:rPr>
            </w:pPr>
            <w:sdt>
              <w:sdtPr>
                <w:rPr>
                  <w:rStyle w:val="CustomStyle"/>
                </w:rPr>
                <w:id w:val="-296992840"/>
                <w:placeholder>
                  <w:docPart w:val="74892DB9FD7D4C4085D56946882D0BA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4"/>
                </w:rPr>
              </w:sdtEndPr>
              <w:sdtContent>
                <w:r w:rsidR="00AC6B6F" w:rsidRPr="001C75EB">
                  <w:rPr>
                    <w:rStyle w:val="PlaceholderText"/>
                    <w:color w:val="0000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C0DFB55" w14:textId="77777777" w:rsidR="00AC6B6F" w:rsidRPr="00925FC8" w:rsidRDefault="00AC6B6F" w:rsidP="00AC6B6F">
            <w:pPr>
              <w:rPr>
                <w:sz w:val="22"/>
                <w:lang w:val="en-GB"/>
              </w:rPr>
            </w:pPr>
          </w:p>
        </w:tc>
      </w:tr>
      <w:tr w:rsidR="00AC6B6F" w14:paraId="0FE2319D" w14:textId="77777777" w:rsidTr="00684537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07BA51" w14:textId="77777777" w:rsidR="00AC6B6F" w:rsidRDefault="00AC6B6F" w:rsidP="00AC6B6F">
            <w:pPr>
              <w:rPr>
                <w:b/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9483" w14:textId="77777777" w:rsidR="00AC6B6F" w:rsidRDefault="00AC6B6F" w:rsidP="00AC6B6F">
            <w:pPr>
              <w:rPr>
                <w:b/>
                <w:sz w:val="22"/>
                <w:lang w:val="en-GB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52C53" w14:textId="77777777" w:rsidR="00AC6B6F" w:rsidRDefault="00AC6B6F" w:rsidP="00AC6B6F">
            <w:pPr>
              <w:rPr>
                <w:b/>
                <w:sz w:val="22"/>
                <w:lang w:val="en-GB"/>
              </w:rPr>
            </w:pPr>
          </w:p>
        </w:tc>
      </w:tr>
    </w:tbl>
    <w:p w14:paraId="7396161E" w14:textId="77777777" w:rsidR="00D26D1D" w:rsidRDefault="00D26D1D" w:rsidP="004C0CE8">
      <w:pPr>
        <w:jc w:val="center"/>
        <w:rPr>
          <w:b/>
          <w:sz w:val="22"/>
          <w:lang w:val="en-GB"/>
        </w:rPr>
      </w:pPr>
    </w:p>
    <w:p w14:paraId="5FDB850B" w14:textId="77777777" w:rsidR="005F7509" w:rsidRDefault="005F7509">
      <w:pPr>
        <w:rPr>
          <w:b/>
          <w:sz w:val="22"/>
          <w:lang w:val="en-GB"/>
        </w:rPr>
        <w:sectPr w:rsidR="005F7509" w:rsidSect="00D26D1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38BD27D" w14:textId="77777777" w:rsidR="004C0CE8" w:rsidRPr="004C0CE8" w:rsidRDefault="004C0CE8" w:rsidP="004C0CE8">
      <w:pPr>
        <w:jc w:val="center"/>
        <w:rPr>
          <w:b/>
          <w:sz w:val="22"/>
          <w:lang w:val="en-GB"/>
        </w:rPr>
      </w:pPr>
      <w:r w:rsidRPr="004C0CE8">
        <w:rPr>
          <w:b/>
          <w:sz w:val="22"/>
          <w:lang w:val="en-GB"/>
        </w:rPr>
        <w:lastRenderedPageBreak/>
        <w:t>DECLARATION BY APPLICANT</w:t>
      </w:r>
    </w:p>
    <w:p w14:paraId="2616B092" w14:textId="77777777" w:rsidR="004C0CE8" w:rsidRPr="004C0CE8" w:rsidRDefault="004C0CE8" w:rsidP="004C0CE8">
      <w:pPr>
        <w:jc w:val="center"/>
        <w:rPr>
          <w:b/>
          <w:sz w:val="22"/>
          <w:lang w:val="en-GB"/>
        </w:rPr>
      </w:pPr>
    </w:p>
    <w:p w14:paraId="4F809C7E" w14:textId="77777777" w:rsidR="00A415B9" w:rsidRDefault="00A415B9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  <w:r w:rsidRPr="00967D93">
        <w:rPr>
          <w:sz w:val="22"/>
        </w:rPr>
        <w:t xml:space="preserve">I agree to abide by </w:t>
      </w:r>
      <w:r w:rsidR="00967D93" w:rsidRPr="00967D93">
        <w:rPr>
          <w:sz w:val="22"/>
        </w:rPr>
        <w:t xml:space="preserve">the </w:t>
      </w:r>
      <w:r w:rsidR="00967D93" w:rsidRPr="00967D93">
        <w:rPr>
          <w:sz w:val="22"/>
          <w:lang w:val="en-GB"/>
        </w:rPr>
        <w:t>requirements stated herein for the duration of validity of the registration</w:t>
      </w:r>
      <w:r w:rsidRPr="00967D93">
        <w:rPr>
          <w:sz w:val="22"/>
        </w:rPr>
        <w:t>.</w:t>
      </w:r>
      <w:r>
        <w:rPr>
          <w:sz w:val="22"/>
        </w:rPr>
        <w:t xml:space="preserve"> </w:t>
      </w:r>
    </w:p>
    <w:p w14:paraId="1400643E" w14:textId="77777777" w:rsidR="00A415B9" w:rsidRDefault="00A415B9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6E126986" w14:textId="77777777" w:rsidR="00A415B9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  <w:r w:rsidRPr="004C0CE8">
        <w:rPr>
          <w:sz w:val="22"/>
        </w:rPr>
        <w:t xml:space="preserve">I </w:t>
      </w:r>
      <w:r w:rsidRPr="002C073E">
        <w:rPr>
          <w:sz w:val="22"/>
        </w:rPr>
        <w:t>declare that the facts stated in this application and the accompanying information are true and correct to the best of my knowledge and that I have not withheld/distorted any material facts. NEA re</w:t>
      </w:r>
      <w:r w:rsidR="006869B9">
        <w:rPr>
          <w:sz w:val="22"/>
        </w:rPr>
        <w:t xml:space="preserve">serves the right to request </w:t>
      </w:r>
      <w:r w:rsidRPr="002C073E">
        <w:rPr>
          <w:sz w:val="22"/>
        </w:rPr>
        <w:t>additional information and I am aware that any failure to supply</w:t>
      </w:r>
      <w:r w:rsidR="006869B9">
        <w:rPr>
          <w:sz w:val="22"/>
        </w:rPr>
        <w:t xml:space="preserve"> such information requested </w:t>
      </w:r>
      <w:r w:rsidRPr="002C073E">
        <w:rPr>
          <w:sz w:val="22"/>
        </w:rPr>
        <w:t xml:space="preserve">will affect this application. </w:t>
      </w:r>
    </w:p>
    <w:p w14:paraId="53673310" w14:textId="77777777" w:rsidR="00A415B9" w:rsidRDefault="00A415B9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391ED08B" w14:textId="77777777" w:rsidR="004C0CE8" w:rsidRPr="002C073E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  <w:r w:rsidRPr="002C073E">
        <w:rPr>
          <w:sz w:val="22"/>
        </w:rPr>
        <w:t>I am further aware that in the event of any failure to comply with the above or should any declaration or information given found to be false or untrue, I may be disqualified from the registration scheme.</w:t>
      </w:r>
    </w:p>
    <w:p w14:paraId="6E333544" w14:textId="77777777" w:rsidR="004C0CE8" w:rsidRPr="002C073E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3D8F6A90" w14:textId="77777777" w:rsidR="002C073E" w:rsidRDefault="002C073E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41F7EFB4" w14:textId="77777777" w:rsidR="002C073E" w:rsidRDefault="002C073E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5FB39A9D" w14:textId="77777777" w:rsidR="002C073E" w:rsidRPr="002C073E" w:rsidRDefault="002C073E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083F6B28" w14:textId="77777777" w:rsidR="004C0CE8" w:rsidRPr="002C073E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1807"/>
        <w:gridCol w:w="3475"/>
      </w:tblGrid>
      <w:tr w:rsidR="00255296" w:rsidRPr="002C073E" w14:paraId="05EFAB22" w14:textId="77777777" w:rsidTr="002C073E">
        <w:trPr>
          <w:trHeight w:val="757"/>
        </w:trPr>
        <w:tc>
          <w:tcPr>
            <w:tcW w:w="3878" w:type="dxa"/>
            <w:tcBorders>
              <w:bottom w:val="single" w:sz="4" w:space="0" w:color="auto"/>
            </w:tcBorders>
          </w:tcPr>
          <w:p w14:paraId="03FE8326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5FA0353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735E5BAB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255296" w:rsidRPr="002C073E" w14:paraId="548A09FF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5684DC24" w14:textId="77777777" w:rsidR="00255296" w:rsidRPr="002C073E" w:rsidRDefault="002C073E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Company s</w:t>
            </w:r>
            <w:r w:rsidR="00255296" w:rsidRPr="002C073E">
              <w:rPr>
                <w:sz w:val="22"/>
              </w:rPr>
              <w:t>tamp</w:t>
            </w:r>
          </w:p>
        </w:tc>
        <w:tc>
          <w:tcPr>
            <w:tcW w:w="1843" w:type="dxa"/>
          </w:tcPr>
          <w:p w14:paraId="41FE3209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4FD25EC2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5D4E77DE" w14:textId="77777777" w:rsidTr="002C073E">
        <w:trPr>
          <w:trHeight w:val="1028"/>
        </w:trPr>
        <w:tc>
          <w:tcPr>
            <w:tcW w:w="3878" w:type="dxa"/>
            <w:tcBorders>
              <w:bottom w:val="single" w:sz="4" w:space="0" w:color="auto"/>
            </w:tcBorders>
          </w:tcPr>
          <w:p w14:paraId="4EAE6D74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4A9D19C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51DB18AD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3535FDCF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26596361" w14:textId="77777777" w:rsidR="004C0CE8" w:rsidRPr="002C073E" w:rsidRDefault="004C0CE8" w:rsidP="002C073E">
            <w:pPr>
              <w:tabs>
                <w:tab w:val="left" w:pos="1080"/>
                <w:tab w:val="left" w:pos="2410"/>
              </w:tabs>
              <w:rPr>
                <w:sz w:val="22"/>
              </w:rPr>
            </w:pPr>
            <w:r w:rsidRPr="002C073E">
              <w:rPr>
                <w:sz w:val="22"/>
              </w:rPr>
              <w:t>Signature of authorised representative</w:t>
            </w:r>
          </w:p>
        </w:tc>
        <w:tc>
          <w:tcPr>
            <w:tcW w:w="1843" w:type="dxa"/>
          </w:tcPr>
          <w:p w14:paraId="4E465103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7A9EB295" w14:textId="77777777" w:rsidR="004C0CE8" w:rsidRPr="002C073E" w:rsidRDefault="004C0CE8" w:rsidP="00925FC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 xml:space="preserve">Signatory’s </w:t>
            </w:r>
            <w:r w:rsidR="00925FC8">
              <w:rPr>
                <w:sz w:val="22"/>
              </w:rPr>
              <w:t>job title / designation</w:t>
            </w:r>
          </w:p>
        </w:tc>
      </w:tr>
      <w:tr w:rsidR="004C0CE8" w:rsidRPr="002C073E" w14:paraId="097D0141" w14:textId="77777777" w:rsidTr="002C073E">
        <w:trPr>
          <w:trHeight w:val="526"/>
        </w:trPr>
        <w:tc>
          <w:tcPr>
            <w:tcW w:w="3878" w:type="dxa"/>
            <w:tcBorders>
              <w:bottom w:val="single" w:sz="4" w:space="0" w:color="auto"/>
            </w:tcBorders>
          </w:tcPr>
          <w:p w14:paraId="7356B574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607C1960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13E669FE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1066AD1D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1BA5D523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Name (in BLOCK LETTERS)</w:t>
            </w:r>
          </w:p>
        </w:tc>
        <w:tc>
          <w:tcPr>
            <w:tcW w:w="1843" w:type="dxa"/>
          </w:tcPr>
          <w:p w14:paraId="43EE4DDF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282E39A8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Date (DD/MM/YY)</w:t>
            </w:r>
          </w:p>
        </w:tc>
      </w:tr>
      <w:tr w:rsidR="004C0CE8" w:rsidRPr="002C073E" w14:paraId="1364AD11" w14:textId="77777777" w:rsidTr="002C073E">
        <w:tc>
          <w:tcPr>
            <w:tcW w:w="3878" w:type="dxa"/>
          </w:tcPr>
          <w:p w14:paraId="4E0BE529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39633581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2E086703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D26D1D" w:rsidRPr="002C073E" w14:paraId="5663B298" w14:textId="77777777" w:rsidTr="00EF3B39">
        <w:tc>
          <w:tcPr>
            <w:tcW w:w="9242" w:type="dxa"/>
            <w:gridSpan w:val="3"/>
          </w:tcPr>
          <w:p w14:paraId="185029E3" w14:textId="6CB3D32E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18"/>
              </w:rPr>
              <w:t xml:space="preserve">The Applicant’s signatory should be the CEO, MD or </w:t>
            </w:r>
            <w:r w:rsidR="00810DC8">
              <w:rPr>
                <w:sz w:val="18"/>
              </w:rPr>
              <w:t xml:space="preserve">one who </w:t>
            </w:r>
            <w:r w:rsidR="004724B2">
              <w:rPr>
                <w:sz w:val="18"/>
              </w:rPr>
              <w:t>hold</w:t>
            </w:r>
            <w:r w:rsidR="00810DC8">
              <w:rPr>
                <w:sz w:val="18"/>
              </w:rPr>
              <w:t>s</w:t>
            </w:r>
            <w:r w:rsidR="004724B2">
              <w:rPr>
                <w:sz w:val="18"/>
              </w:rPr>
              <w:t xml:space="preserve"> </w:t>
            </w:r>
            <w:r w:rsidRPr="002C073E">
              <w:rPr>
                <w:sz w:val="18"/>
              </w:rPr>
              <w:t xml:space="preserve">an equivalent position in the </w:t>
            </w:r>
            <w:r w:rsidR="004724B2">
              <w:rPr>
                <w:sz w:val="18"/>
              </w:rPr>
              <w:t>c</w:t>
            </w:r>
            <w:r w:rsidR="002C073E">
              <w:rPr>
                <w:sz w:val="18"/>
              </w:rPr>
              <w:t>ompany</w:t>
            </w:r>
            <w:r w:rsidR="004724B2">
              <w:rPr>
                <w:sz w:val="18"/>
              </w:rPr>
              <w:t>.</w:t>
            </w:r>
            <w:r w:rsidR="002C073E" w:rsidRPr="002C073E">
              <w:rPr>
                <w:sz w:val="18"/>
              </w:rPr>
              <w:t>.</w:t>
            </w:r>
          </w:p>
        </w:tc>
      </w:tr>
      <w:tr w:rsidR="00D26D1D" w:rsidRPr="002C073E" w14:paraId="65FF882A" w14:textId="77777777" w:rsidTr="002C073E">
        <w:tc>
          <w:tcPr>
            <w:tcW w:w="3878" w:type="dxa"/>
          </w:tcPr>
          <w:p w14:paraId="49C755D9" w14:textId="77777777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7F353D7F" w14:textId="77777777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38851EE8" w14:textId="77777777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156512F0" w14:textId="77777777" w:rsidTr="002C073E">
        <w:trPr>
          <w:trHeight w:val="1093"/>
        </w:trPr>
        <w:tc>
          <w:tcPr>
            <w:tcW w:w="3878" w:type="dxa"/>
            <w:tcBorders>
              <w:bottom w:val="single" w:sz="4" w:space="0" w:color="auto"/>
            </w:tcBorders>
          </w:tcPr>
          <w:p w14:paraId="1717A3F4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0F98250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7F08F327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7DCB0C6E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61943244" w14:textId="77777777" w:rsidR="004C0CE8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Signature of witness</w:t>
            </w:r>
          </w:p>
        </w:tc>
        <w:tc>
          <w:tcPr>
            <w:tcW w:w="1843" w:type="dxa"/>
          </w:tcPr>
          <w:p w14:paraId="0D593392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321C2BDA" w14:textId="77777777" w:rsidR="004C0CE8" w:rsidRPr="002C073E" w:rsidRDefault="00255296" w:rsidP="00925FC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 xml:space="preserve">Signatory’s </w:t>
            </w:r>
            <w:r w:rsidR="00925FC8">
              <w:rPr>
                <w:sz w:val="22"/>
              </w:rPr>
              <w:t>job title / designation</w:t>
            </w:r>
          </w:p>
        </w:tc>
      </w:tr>
      <w:tr w:rsidR="00255296" w:rsidRPr="002C073E" w14:paraId="32ACA1A6" w14:textId="77777777" w:rsidTr="002C073E">
        <w:trPr>
          <w:trHeight w:val="605"/>
        </w:trPr>
        <w:tc>
          <w:tcPr>
            <w:tcW w:w="3878" w:type="dxa"/>
            <w:tcBorders>
              <w:bottom w:val="single" w:sz="4" w:space="0" w:color="auto"/>
            </w:tcBorders>
          </w:tcPr>
          <w:p w14:paraId="71A8C7AD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73013174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0FD327DA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255296" w:rsidRPr="002C073E" w14:paraId="5F221E32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23C233C6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Name (in BLOCK LETTERS)</w:t>
            </w:r>
          </w:p>
        </w:tc>
        <w:tc>
          <w:tcPr>
            <w:tcW w:w="1843" w:type="dxa"/>
          </w:tcPr>
          <w:p w14:paraId="6C48FDEE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47428CD8" w14:textId="77777777" w:rsidR="00255296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Date (DD/MM/YY)</w:t>
            </w:r>
          </w:p>
        </w:tc>
      </w:tr>
    </w:tbl>
    <w:p w14:paraId="3AED5B4D" w14:textId="77777777" w:rsidR="004C0CE8" w:rsidRPr="002C073E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3ED46B78" w14:textId="77777777" w:rsidR="004C0CE8" w:rsidRPr="002C073E" w:rsidRDefault="004C0CE8" w:rsidP="004C0CE8">
      <w:pPr>
        <w:jc w:val="center"/>
        <w:rPr>
          <w:b/>
          <w:sz w:val="22"/>
        </w:rPr>
      </w:pPr>
    </w:p>
    <w:sectPr w:rsidR="004C0CE8" w:rsidRPr="002C073E" w:rsidSect="00D26D1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4C42" w14:textId="77777777" w:rsidR="00E12980" w:rsidRDefault="00E12980" w:rsidP="004C0CE8">
      <w:r>
        <w:separator/>
      </w:r>
    </w:p>
  </w:endnote>
  <w:endnote w:type="continuationSeparator" w:id="0">
    <w:p w14:paraId="62141C7A" w14:textId="77777777" w:rsidR="00E12980" w:rsidRDefault="00E12980" w:rsidP="004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E285" w14:textId="77777777" w:rsidR="002277F1" w:rsidRDefault="00227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49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A67D8" w14:textId="77777777" w:rsidR="005F7509" w:rsidRDefault="005F750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D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D3F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4EADCB" w14:textId="77777777" w:rsidR="005F7509" w:rsidRDefault="005F7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4D1D" w14:textId="77777777" w:rsidR="005F7509" w:rsidRDefault="005F7509">
    <w:pPr>
      <w:pStyle w:val="Footer"/>
      <w:jc w:val="right"/>
    </w:pPr>
    <w:r>
      <w:t xml:space="preserve">Page </w:t>
    </w:r>
    <w:sdt>
      <w:sdtPr>
        <w:id w:val="1031766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D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D3FD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47326A7" w14:textId="77777777" w:rsidR="005F7509" w:rsidRDefault="005F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C8DB" w14:textId="77777777" w:rsidR="00E12980" w:rsidRDefault="00E12980" w:rsidP="004C0CE8">
      <w:r>
        <w:separator/>
      </w:r>
    </w:p>
  </w:footnote>
  <w:footnote w:type="continuationSeparator" w:id="0">
    <w:p w14:paraId="0E59EA99" w14:textId="77777777" w:rsidR="00E12980" w:rsidRDefault="00E12980" w:rsidP="004C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35BB" w14:textId="77777777" w:rsidR="002277F1" w:rsidRDefault="00227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201E" w14:textId="77777777" w:rsidR="004C0CE8" w:rsidRPr="004C0CE8" w:rsidRDefault="004C0CE8" w:rsidP="004C0CE8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01BE" w14:textId="77777777" w:rsidR="005F7509" w:rsidRDefault="005F7509" w:rsidP="005F7509">
    <w:pPr>
      <w:jc w:val="center"/>
      <w:rPr>
        <w:b/>
        <w:sz w:val="22"/>
        <w:lang w:val="en-GB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5F7509" w14:paraId="394E6073" w14:textId="77777777" w:rsidTr="00E70D76">
      <w:tc>
        <w:tcPr>
          <w:tcW w:w="9242" w:type="dxa"/>
          <w:shd w:val="clear" w:color="auto" w:fill="D9D9D9" w:themeFill="background1" w:themeFillShade="D9"/>
        </w:tcPr>
        <w:p w14:paraId="592AC045" w14:textId="5903A5A5" w:rsidR="005F7509" w:rsidRPr="004C0CE8" w:rsidRDefault="00990804" w:rsidP="00E70D76">
          <w:pPr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 xml:space="preserve">NATIONAL </w:t>
          </w:r>
          <w:r w:rsidR="005F7509" w:rsidRPr="004C0CE8">
            <w:rPr>
              <w:b/>
              <w:sz w:val="22"/>
              <w:lang w:val="en-GB"/>
            </w:rPr>
            <w:t xml:space="preserve">VOLUNTARY </w:t>
          </w:r>
          <w:r>
            <w:rPr>
              <w:b/>
              <w:sz w:val="22"/>
              <w:lang w:val="en-GB"/>
            </w:rPr>
            <w:t xml:space="preserve">PARTNERSHIP </w:t>
          </w:r>
          <w:r w:rsidR="005F7509" w:rsidRPr="004C0CE8">
            <w:rPr>
              <w:b/>
              <w:sz w:val="22"/>
              <w:lang w:val="en-GB"/>
            </w:rPr>
            <w:t xml:space="preserve">FOR </w:t>
          </w:r>
          <w:r>
            <w:rPr>
              <w:b/>
              <w:sz w:val="22"/>
              <w:lang w:val="en-GB"/>
            </w:rPr>
            <w:t xml:space="preserve">THE PROPER MANAGEMENT OF NON-REGULATED USED HOUSEHOLD ELECTRICAL/ELECTRONIC </w:t>
          </w:r>
          <w:r w:rsidR="00BC568D">
            <w:rPr>
              <w:b/>
              <w:sz w:val="22"/>
              <w:lang w:val="en-GB"/>
            </w:rPr>
            <w:t>PRODUCTS</w:t>
          </w:r>
        </w:p>
        <w:p w14:paraId="581F06A2" w14:textId="518083E4" w:rsidR="005F7509" w:rsidRDefault="005F7509" w:rsidP="00E70D76">
          <w:pPr>
            <w:jc w:val="center"/>
            <w:rPr>
              <w:b/>
              <w:sz w:val="22"/>
              <w:lang w:val="en-GB"/>
            </w:rPr>
          </w:pPr>
        </w:p>
      </w:tc>
    </w:tr>
  </w:tbl>
  <w:p w14:paraId="0ED6EF53" w14:textId="77777777" w:rsidR="005F7509" w:rsidRDefault="005F7509" w:rsidP="005F7509">
    <w:pPr>
      <w:jc w:val="center"/>
      <w:rPr>
        <w:b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2532"/>
    <w:multiLevelType w:val="hybridMultilevel"/>
    <w:tmpl w:val="8DB282C4"/>
    <w:lvl w:ilvl="0" w:tplc="F5DE0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1935"/>
    <w:multiLevelType w:val="hybridMultilevel"/>
    <w:tmpl w:val="C7907E20"/>
    <w:lvl w:ilvl="0" w:tplc="18304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D52E6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0BE"/>
    <w:multiLevelType w:val="hybridMultilevel"/>
    <w:tmpl w:val="B9AC8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0C04"/>
    <w:multiLevelType w:val="hybridMultilevel"/>
    <w:tmpl w:val="2C4AA1AA"/>
    <w:lvl w:ilvl="0" w:tplc="62409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72677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3320"/>
    <w:multiLevelType w:val="hybridMultilevel"/>
    <w:tmpl w:val="2C4AA1AA"/>
    <w:lvl w:ilvl="0" w:tplc="62409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57433E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3CEA"/>
    <w:multiLevelType w:val="hybridMultilevel"/>
    <w:tmpl w:val="3F7E410C"/>
    <w:lvl w:ilvl="0" w:tplc="BBB21DC6">
      <w:start w:val="1"/>
      <w:numFmt w:val="lowerLetter"/>
      <w:lvlText w:val="(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A5097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24B7"/>
    <w:multiLevelType w:val="hybridMultilevel"/>
    <w:tmpl w:val="EE92D65E"/>
    <w:lvl w:ilvl="0" w:tplc="E2F6A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A1A4710"/>
    <w:multiLevelType w:val="hybridMultilevel"/>
    <w:tmpl w:val="6DD4B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1BF7"/>
    <w:multiLevelType w:val="hybridMultilevel"/>
    <w:tmpl w:val="895E7B4E"/>
    <w:lvl w:ilvl="0" w:tplc="5E7AE316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BBB21DC6">
      <w:start w:val="1"/>
      <w:numFmt w:val="lowerLetter"/>
      <w:lvlText w:val="(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B6F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forms" w:enforcement="1" w:cryptProviderType="rsaAES" w:cryptAlgorithmClass="hash" w:cryptAlgorithmType="typeAny" w:cryptAlgorithmSid="14" w:cryptSpinCount="100000" w:hash="rcyFUpeCBc76cJbTx20NAiJZOgFl9dGa5wIT7QyS1xsFaBRRTQlNqo97AZWmWP0p3n0Wur2yvuLzLXTdf841dw==" w:salt="YCpNBpOV7fhOTEMwf3jxS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5F"/>
    <w:rsid w:val="00000051"/>
    <w:rsid w:val="000054A3"/>
    <w:rsid w:val="00015F5E"/>
    <w:rsid w:val="00025A60"/>
    <w:rsid w:val="000369E9"/>
    <w:rsid w:val="00061E12"/>
    <w:rsid w:val="00075AFD"/>
    <w:rsid w:val="000A06B5"/>
    <w:rsid w:val="000A6048"/>
    <w:rsid w:val="000A6572"/>
    <w:rsid w:val="000E69F9"/>
    <w:rsid w:val="000F7BD8"/>
    <w:rsid w:val="00107257"/>
    <w:rsid w:val="00135CFD"/>
    <w:rsid w:val="00143003"/>
    <w:rsid w:val="00147B40"/>
    <w:rsid w:val="001536AE"/>
    <w:rsid w:val="00157B95"/>
    <w:rsid w:val="00164097"/>
    <w:rsid w:val="0016499B"/>
    <w:rsid w:val="001723B1"/>
    <w:rsid w:val="0019315D"/>
    <w:rsid w:val="001A7086"/>
    <w:rsid w:val="001E170C"/>
    <w:rsid w:val="00212B8D"/>
    <w:rsid w:val="00216CC7"/>
    <w:rsid w:val="00222114"/>
    <w:rsid w:val="00225F2A"/>
    <w:rsid w:val="002277F1"/>
    <w:rsid w:val="00235E33"/>
    <w:rsid w:val="00236C52"/>
    <w:rsid w:val="002513C0"/>
    <w:rsid w:val="00254AE2"/>
    <w:rsid w:val="00255296"/>
    <w:rsid w:val="00287208"/>
    <w:rsid w:val="002B09A0"/>
    <w:rsid w:val="002C073E"/>
    <w:rsid w:val="002C7638"/>
    <w:rsid w:val="002C7DC2"/>
    <w:rsid w:val="002D6B55"/>
    <w:rsid w:val="002D7D95"/>
    <w:rsid w:val="002E5C7A"/>
    <w:rsid w:val="00311FCB"/>
    <w:rsid w:val="003255D3"/>
    <w:rsid w:val="00343DAA"/>
    <w:rsid w:val="00362AF4"/>
    <w:rsid w:val="0039011F"/>
    <w:rsid w:val="0039366F"/>
    <w:rsid w:val="003C232A"/>
    <w:rsid w:val="003D3BE4"/>
    <w:rsid w:val="004425C3"/>
    <w:rsid w:val="0044620D"/>
    <w:rsid w:val="00447FB6"/>
    <w:rsid w:val="00450BC1"/>
    <w:rsid w:val="004601F1"/>
    <w:rsid w:val="004724B2"/>
    <w:rsid w:val="004A198E"/>
    <w:rsid w:val="004B1CBF"/>
    <w:rsid w:val="004B5583"/>
    <w:rsid w:val="004C0CE8"/>
    <w:rsid w:val="004E1205"/>
    <w:rsid w:val="004F631A"/>
    <w:rsid w:val="00500C47"/>
    <w:rsid w:val="005B51D2"/>
    <w:rsid w:val="005E11E6"/>
    <w:rsid w:val="005F16BB"/>
    <w:rsid w:val="005F5DC2"/>
    <w:rsid w:val="005F7509"/>
    <w:rsid w:val="0062197D"/>
    <w:rsid w:val="00627B42"/>
    <w:rsid w:val="00653570"/>
    <w:rsid w:val="0066165F"/>
    <w:rsid w:val="006764AD"/>
    <w:rsid w:val="0068039E"/>
    <w:rsid w:val="00684537"/>
    <w:rsid w:val="006869B9"/>
    <w:rsid w:val="006B6F0B"/>
    <w:rsid w:val="006B793C"/>
    <w:rsid w:val="006F4E2C"/>
    <w:rsid w:val="00705434"/>
    <w:rsid w:val="00713264"/>
    <w:rsid w:val="0071337C"/>
    <w:rsid w:val="007367CF"/>
    <w:rsid w:val="007654BA"/>
    <w:rsid w:val="00796EF5"/>
    <w:rsid w:val="007B19FB"/>
    <w:rsid w:val="007C5907"/>
    <w:rsid w:val="007D6124"/>
    <w:rsid w:val="007D61C6"/>
    <w:rsid w:val="007F1F40"/>
    <w:rsid w:val="007F581F"/>
    <w:rsid w:val="00810DC8"/>
    <w:rsid w:val="00812ECD"/>
    <w:rsid w:val="00821ACA"/>
    <w:rsid w:val="00824E4B"/>
    <w:rsid w:val="00835B7A"/>
    <w:rsid w:val="0084139C"/>
    <w:rsid w:val="008577D3"/>
    <w:rsid w:val="00905FA8"/>
    <w:rsid w:val="0091022E"/>
    <w:rsid w:val="00925FC8"/>
    <w:rsid w:val="00943FD3"/>
    <w:rsid w:val="00967D93"/>
    <w:rsid w:val="00976ADB"/>
    <w:rsid w:val="00990804"/>
    <w:rsid w:val="00A17B7C"/>
    <w:rsid w:val="00A257EF"/>
    <w:rsid w:val="00A26D26"/>
    <w:rsid w:val="00A41483"/>
    <w:rsid w:val="00A415B9"/>
    <w:rsid w:val="00A802EA"/>
    <w:rsid w:val="00A8565E"/>
    <w:rsid w:val="00AA0864"/>
    <w:rsid w:val="00AC2480"/>
    <w:rsid w:val="00AC6B6F"/>
    <w:rsid w:val="00B3228E"/>
    <w:rsid w:val="00B61FDB"/>
    <w:rsid w:val="00B73FD0"/>
    <w:rsid w:val="00BA11FE"/>
    <w:rsid w:val="00BB6DF7"/>
    <w:rsid w:val="00BC1651"/>
    <w:rsid w:val="00BC1A8B"/>
    <w:rsid w:val="00BC568D"/>
    <w:rsid w:val="00BD0740"/>
    <w:rsid w:val="00BD1BDF"/>
    <w:rsid w:val="00BF244B"/>
    <w:rsid w:val="00C02786"/>
    <w:rsid w:val="00C149E3"/>
    <w:rsid w:val="00C17373"/>
    <w:rsid w:val="00C247BC"/>
    <w:rsid w:val="00C6538A"/>
    <w:rsid w:val="00C76B77"/>
    <w:rsid w:val="00C87800"/>
    <w:rsid w:val="00CD3FD9"/>
    <w:rsid w:val="00CE17F7"/>
    <w:rsid w:val="00D02E6C"/>
    <w:rsid w:val="00D119A6"/>
    <w:rsid w:val="00D26D1D"/>
    <w:rsid w:val="00D5036B"/>
    <w:rsid w:val="00D62ABC"/>
    <w:rsid w:val="00D66B2A"/>
    <w:rsid w:val="00D76C13"/>
    <w:rsid w:val="00D97599"/>
    <w:rsid w:val="00DC54F4"/>
    <w:rsid w:val="00DE7E10"/>
    <w:rsid w:val="00DF45D3"/>
    <w:rsid w:val="00E12980"/>
    <w:rsid w:val="00E13990"/>
    <w:rsid w:val="00E13BC4"/>
    <w:rsid w:val="00E2017D"/>
    <w:rsid w:val="00E259FC"/>
    <w:rsid w:val="00E40CA5"/>
    <w:rsid w:val="00E50C85"/>
    <w:rsid w:val="00E56DB5"/>
    <w:rsid w:val="00E7772C"/>
    <w:rsid w:val="00EB5ED9"/>
    <w:rsid w:val="00EC6D63"/>
    <w:rsid w:val="00EE195E"/>
    <w:rsid w:val="00F06E10"/>
    <w:rsid w:val="00F17B2C"/>
    <w:rsid w:val="00F43F12"/>
    <w:rsid w:val="00F510C0"/>
    <w:rsid w:val="00F84B43"/>
    <w:rsid w:val="00FA4B07"/>
    <w:rsid w:val="00FB5BE4"/>
    <w:rsid w:val="00FC4795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957D3"/>
  <w15:docId w15:val="{393E3CF4-B9B0-458D-9A7D-1414609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10"/>
    <w:pPr>
      <w:ind w:left="720"/>
      <w:contextualSpacing/>
    </w:pPr>
  </w:style>
  <w:style w:type="table" w:styleId="TableGrid">
    <w:name w:val="Table Grid"/>
    <w:basedOn w:val="TableNormal"/>
    <w:uiPriority w:val="59"/>
    <w:rsid w:val="00F0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E8"/>
  </w:style>
  <w:style w:type="paragraph" w:styleId="Footer">
    <w:name w:val="footer"/>
    <w:basedOn w:val="Normal"/>
    <w:link w:val="FooterChar"/>
    <w:uiPriority w:val="99"/>
    <w:unhideWhenUsed/>
    <w:rsid w:val="004C0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E8"/>
  </w:style>
  <w:style w:type="character" w:customStyle="1" w:styleId="CustomStyle">
    <w:name w:val="CustomStyle"/>
    <w:basedOn w:val="DefaultParagraphFont"/>
    <w:uiPriority w:val="1"/>
    <w:rsid w:val="00684537"/>
    <w:rPr>
      <w:rFonts w:ascii="Arial" w:hAnsi="Arial"/>
      <w:color w:val="0000CC"/>
      <w:sz w:val="22"/>
    </w:rPr>
  </w:style>
  <w:style w:type="character" w:styleId="PlaceholderText">
    <w:name w:val="Placeholder Text"/>
    <w:basedOn w:val="DefaultParagraphFont"/>
    <w:uiPriority w:val="99"/>
    <w:semiHidden/>
    <w:rsid w:val="0068453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C16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1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6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F2A"/>
  </w:style>
  <w:style w:type="character" w:styleId="FollowedHyperlink">
    <w:name w:val="FollowedHyperlink"/>
    <w:basedOn w:val="DefaultParagraphFont"/>
    <w:uiPriority w:val="99"/>
    <w:semiHidden/>
    <w:unhideWhenUsed/>
    <w:rsid w:val="00225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h_Kang_Li@nea.gov.s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ushma_Prabhu@nea.gov.s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h_Kang_Li@nea.gov.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hma_Prabhu@nea.gov.s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E9F55C3034EC4A25C38607AD6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0FD1-EC6C-4CF4-A2E5-FCD4092EB6C6}"/>
      </w:docPartPr>
      <w:docPartBody>
        <w:p w:rsidR="00E30FAD" w:rsidRDefault="00FA7220" w:rsidP="00FA7220">
          <w:pPr>
            <w:pStyle w:val="A91E9F55C3034EC4A25C38607AD6D802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B8CCAA31B1E3472D81D51D97C4A1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08E8-868D-4609-90B3-4C255E394AEB}"/>
      </w:docPartPr>
      <w:docPartBody>
        <w:p w:rsidR="00E30FAD" w:rsidRDefault="00FA7220" w:rsidP="00FA7220">
          <w:pPr>
            <w:pStyle w:val="B8CCAA31B1E3472D81D51D97C4A1C0CD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094AB976F50B4E8084357689CAAA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9981-E847-4DB3-91F9-753219AF689F}"/>
      </w:docPartPr>
      <w:docPartBody>
        <w:p w:rsidR="00E30FAD" w:rsidRDefault="00FA7220" w:rsidP="00FA7220">
          <w:pPr>
            <w:pStyle w:val="094AB976F50B4E8084357689CAAA607E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693BC382F21E48CC80E8B04B176B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5166-4DAC-4439-8657-208DE60C72F3}"/>
      </w:docPartPr>
      <w:docPartBody>
        <w:p w:rsidR="007C0391" w:rsidRDefault="00DD6245" w:rsidP="00DD6245">
          <w:pPr>
            <w:pStyle w:val="693BC382F21E48CC80E8B04B176B1209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62E13499530D4102A66E61330BD5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CE9-3C90-4360-898C-1C5CB3CC6906}"/>
      </w:docPartPr>
      <w:docPartBody>
        <w:p w:rsidR="007C0391" w:rsidRDefault="00DD6245" w:rsidP="00DD6245">
          <w:pPr>
            <w:pStyle w:val="62E13499530D4102A66E61330BD50E52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FDF22E46DF464D0EA3054A753E12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1437-B702-4388-8CFD-26B2B0F161B3}"/>
      </w:docPartPr>
      <w:docPartBody>
        <w:p w:rsidR="007C0391" w:rsidRDefault="00DD6245" w:rsidP="00DD6245">
          <w:pPr>
            <w:pStyle w:val="FDF22E46DF464D0EA3054A753E126A5E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3222AF4E88D14597B1ADCA995ADB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E2F-53F0-4B0A-AAD4-29DAE89DC4C0}"/>
      </w:docPartPr>
      <w:docPartBody>
        <w:p w:rsidR="007C0391" w:rsidRDefault="00DD6245" w:rsidP="00DD6245">
          <w:pPr>
            <w:pStyle w:val="3222AF4E88D14597B1ADCA995ADBDDFC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0357E9F194C74047A137DCA66263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6C19-5E9D-4300-ADA0-236A55DC84DE}"/>
      </w:docPartPr>
      <w:docPartBody>
        <w:p w:rsidR="007C0391" w:rsidRDefault="00DD6245" w:rsidP="00DD6245">
          <w:pPr>
            <w:pStyle w:val="0357E9F194C74047A137DCA6626365C3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AAFFB560B707478EB8484739501C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20FE-0D97-49B6-B357-994E4CFF601A}"/>
      </w:docPartPr>
      <w:docPartBody>
        <w:p w:rsidR="007C0391" w:rsidRDefault="00DD6245" w:rsidP="00DD6245">
          <w:pPr>
            <w:pStyle w:val="AAFFB560B707478EB8484739501CE92F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  <w:docPart>
      <w:docPartPr>
        <w:name w:val="74892DB9FD7D4C4085D56946882D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F5E0-58A9-43E1-B7C6-9D2B59B7A28E}"/>
      </w:docPartPr>
      <w:docPartBody>
        <w:p w:rsidR="007C0391" w:rsidRDefault="00DD6245" w:rsidP="00DD6245">
          <w:pPr>
            <w:pStyle w:val="74892DB9FD7D4C4085D56946882D0BAE"/>
          </w:pPr>
          <w:r w:rsidRPr="001C75EB">
            <w:rPr>
              <w:rStyle w:val="PlaceholderText"/>
              <w:rFonts w:ascii="Arial" w:hAnsi="Arial" w:cs="Arial"/>
              <w:color w:val="0000C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20"/>
    <w:rsid w:val="00035D30"/>
    <w:rsid w:val="001148A3"/>
    <w:rsid w:val="0011778D"/>
    <w:rsid w:val="0023458B"/>
    <w:rsid w:val="00340DF8"/>
    <w:rsid w:val="003A1E80"/>
    <w:rsid w:val="003B03C5"/>
    <w:rsid w:val="003C33B7"/>
    <w:rsid w:val="0048395A"/>
    <w:rsid w:val="005E4F11"/>
    <w:rsid w:val="007B159A"/>
    <w:rsid w:val="007C0391"/>
    <w:rsid w:val="00916BA2"/>
    <w:rsid w:val="00945736"/>
    <w:rsid w:val="00A64041"/>
    <w:rsid w:val="00B274A9"/>
    <w:rsid w:val="00C103A2"/>
    <w:rsid w:val="00C31385"/>
    <w:rsid w:val="00C55AB4"/>
    <w:rsid w:val="00D953CE"/>
    <w:rsid w:val="00DD6245"/>
    <w:rsid w:val="00E30FAD"/>
    <w:rsid w:val="00E408BD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245"/>
    <w:rPr>
      <w:color w:val="808080"/>
    </w:rPr>
  </w:style>
  <w:style w:type="paragraph" w:customStyle="1" w:styleId="A91E9F55C3034EC4A25C38607AD6D802">
    <w:name w:val="A91E9F55C3034EC4A25C38607AD6D802"/>
    <w:rsid w:val="00FA7220"/>
  </w:style>
  <w:style w:type="paragraph" w:customStyle="1" w:styleId="B8CCAA31B1E3472D81D51D97C4A1C0CD">
    <w:name w:val="B8CCAA31B1E3472D81D51D97C4A1C0CD"/>
    <w:rsid w:val="00FA7220"/>
  </w:style>
  <w:style w:type="paragraph" w:customStyle="1" w:styleId="094AB976F50B4E8084357689CAAA607E">
    <w:name w:val="094AB976F50B4E8084357689CAAA607E"/>
    <w:rsid w:val="00FA7220"/>
  </w:style>
  <w:style w:type="paragraph" w:customStyle="1" w:styleId="00B201A8171E4327AB406DEFCD3EC606">
    <w:name w:val="00B201A8171E4327AB406DEFCD3EC606"/>
    <w:rsid w:val="00FA7220"/>
  </w:style>
  <w:style w:type="paragraph" w:customStyle="1" w:styleId="0E27891A87024C898743123A629BDAC6">
    <w:name w:val="0E27891A87024C898743123A629BDAC6"/>
    <w:rsid w:val="00FA7220"/>
  </w:style>
  <w:style w:type="paragraph" w:customStyle="1" w:styleId="B236D50C627D4051BD8E10A658ED7A12">
    <w:name w:val="B236D50C627D4051BD8E10A658ED7A12"/>
    <w:rsid w:val="00FA7220"/>
  </w:style>
  <w:style w:type="paragraph" w:customStyle="1" w:styleId="6EAE5461226F442090CCCCC704E8545D">
    <w:name w:val="6EAE5461226F442090CCCCC704E8545D"/>
    <w:rsid w:val="00FA7220"/>
  </w:style>
  <w:style w:type="paragraph" w:customStyle="1" w:styleId="A038D18B2CB2418FB86D5F0688655099">
    <w:name w:val="A038D18B2CB2418FB86D5F0688655099"/>
    <w:rsid w:val="00FA7220"/>
  </w:style>
  <w:style w:type="paragraph" w:customStyle="1" w:styleId="81298F95F6534859B58E72FB7482D94A">
    <w:name w:val="81298F95F6534859B58E72FB7482D94A"/>
    <w:rsid w:val="00DD6245"/>
    <w:pPr>
      <w:spacing w:after="160" w:line="259" w:lineRule="auto"/>
    </w:pPr>
    <w:rPr>
      <w:lang w:val="en-SG" w:eastAsia="en-SG"/>
    </w:rPr>
  </w:style>
  <w:style w:type="paragraph" w:customStyle="1" w:styleId="59C951D76D2346A4A3C70A12123B26B5">
    <w:name w:val="59C951D76D2346A4A3C70A12123B26B5"/>
    <w:rsid w:val="00DD6245"/>
    <w:pPr>
      <w:spacing w:after="160" w:line="259" w:lineRule="auto"/>
    </w:pPr>
    <w:rPr>
      <w:lang w:val="en-SG" w:eastAsia="en-SG"/>
    </w:rPr>
  </w:style>
  <w:style w:type="paragraph" w:customStyle="1" w:styleId="4672A4E2D24E4BA38AE8E81E1A60806D">
    <w:name w:val="4672A4E2D24E4BA38AE8E81E1A60806D"/>
    <w:rsid w:val="00DD6245"/>
    <w:pPr>
      <w:spacing w:after="160" w:line="259" w:lineRule="auto"/>
    </w:pPr>
    <w:rPr>
      <w:lang w:val="en-SG" w:eastAsia="en-SG"/>
    </w:rPr>
  </w:style>
  <w:style w:type="paragraph" w:customStyle="1" w:styleId="376DDCF99AA34AA08748F615C8F5E937">
    <w:name w:val="376DDCF99AA34AA08748F615C8F5E937"/>
    <w:rsid w:val="00DD6245"/>
    <w:pPr>
      <w:spacing w:after="160" w:line="259" w:lineRule="auto"/>
    </w:pPr>
    <w:rPr>
      <w:lang w:val="en-SG" w:eastAsia="en-SG"/>
    </w:rPr>
  </w:style>
  <w:style w:type="paragraph" w:customStyle="1" w:styleId="5C1EFD9EED824652AE8EB6D36919DBCC">
    <w:name w:val="5C1EFD9EED824652AE8EB6D36919DBCC"/>
    <w:rsid w:val="00DD6245"/>
    <w:pPr>
      <w:spacing w:after="160" w:line="259" w:lineRule="auto"/>
    </w:pPr>
    <w:rPr>
      <w:lang w:val="en-SG" w:eastAsia="en-SG"/>
    </w:rPr>
  </w:style>
  <w:style w:type="paragraph" w:customStyle="1" w:styleId="C0FBE36CA95E4EC39E3420FBD94F8372">
    <w:name w:val="C0FBE36CA95E4EC39E3420FBD94F8372"/>
    <w:rsid w:val="00DD6245"/>
    <w:pPr>
      <w:spacing w:after="160" w:line="259" w:lineRule="auto"/>
    </w:pPr>
    <w:rPr>
      <w:lang w:val="en-SG" w:eastAsia="en-SG"/>
    </w:rPr>
  </w:style>
  <w:style w:type="paragraph" w:customStyle="1" w:styleId="5C8776D6B91D4504B9A79E9F4A0856EF">
    <w:name w:val="5C8776D6B91D4504B9A79E9F4A0856EF"/>
    <w:rsid w:val="00DD6245"/>
    <w:pPr>
      <w:spacing w:after="160" w:line="259" w:lineRule="auto"/>
    </w:pPr>
    <w:rPr>
      <w:lang w:val="en-SG" w:eastAsia="en-SG"/>
    </w:rPr>
  </w:style>
  <w:style w:type="paragraph" w:customStyle="1" w:styleId="245EE93A956D425DBF3BB8E1140FCF7B">
    <w:name w:val="245EE93A956D425DBF3BB8E1140FCF7B"/>
    <w:rsid w:val="00DD6245"/>
    <w:pPr>
      <w:spacing w:after="160" w:line="259" w:lineRule="auto"/>
    </w:pPr>
    <w:rPr>
      <w:lang w:val="en-SG" w:eastAsia="en-SG"/>
    </w:rPr>
  </w:style>
  <w:style w:type="paragraph" w:customStyle="1" w:styleId="D8A3579BB8C14E6E85291A902EC51202">
    <w:name w:val="D8A3579BB8C14E6E85291A902EC51202"/>
    <w:rsid w:val="00DD6245"/>
    <w:pPr>
      <w:spacing w:after="160" w:line="259" w:lineRule="auto"/>
    </w:pPr>
    <w:rPr>
      <w:lang w:val="en-SG" w:eastAsia="en-SG"/>
    </w:rPr>
  </w:style>
  <w:style w:type="paragraph" w:customStyle="1" w:styleId="A12803E9012D475E8A8F64D88D96A133">
    <w:name w:val="A12803E9012D475E8A8F64D88D96A133"/>
    <w:rsid w:val="00DD6245"/>
    <w:pPr>
      <w:spacing w:after="160" w:line="259" w:lineRule="auto"/>
    </w:pPr>
    <w:rPr>
      <w:lang w:val="en-SG" w:eastAsia="en-SG"/>
    </w:rPr>
  </w:style>
  <w:style w:type="paragraph" w:customStyle="1" w:styleId="693BC382F21E48CC80E8B04B176B1209">
    <w:name w:val="693BC382F21E48CC80E8B04B176B1209"/>
    <w:rsid w:val="00DD6245"/>
    <w:pPr>
      <w:spacing w:after="160" w:line="259" w:lineRule="auto"/>
    </w:pPr>
    <w:rPr>
      <w:lang w:val="en-SG" w:eastAsia="en-SG"/>
    </w:rPr>
  </w:style>
  <w:style w:type="paragraph" w:customStyle="1" w:styleId="62E13499530D4102A66E61330BD50E52">
    <w:name w:val="62E13499530D4102A66E61330BD50E52"/>
    <w:rsid w:val="00DD6245"/>
    <w:pPr>
      <w:spacing w:after="160" w:line="259" w:lineRule="auto"/>
    </w:pPr>
    <w:rPr>
      <w:lang w:val="en-SG" w:eastAsia="en-SG"/>
    </w:rPr>
  </w:style>
  <w:style w:type="paragraph" w:customStyle="1" w:styleId="FDF22E46DF464D0EA3054A753E126A5E">
    <w:name w:val="FDF22E46DF464D0EA3054A753E126A5E"/>
    <w:rsid w:val="00DD6245"/>
    <w:pPr>
      <w:spacing w:after="160" w:line="259" w:lineRule="auto"/>
    </w:pPr>
    <w:rPr>
      <w:lang w:val="en-SG" w:eastAsia="en-SG"/>
    </w:rPr>
  </w:style>
  <w:style w:type="paragraph" w:customStyle="1" w:styleId="3222AF4E88D14597B1ADCA995ADBDDFC">
    <w:name w:val="3222AF4E88D14597B1ADCA995ADBDDFC"/>
    <w:rsid w:val="00DD6245"/>
    <w:pPr>
      <w:spacing w:after="160" w:line="259" w:lineRule="auto"/>
    </w:pPr>
    <w:rPr>
      <w:lang w:val="en-SG" w:eastAsia="en-SG"/>
    </w:rPr>
  </w:style>
  <w:style w:type="paragraph" w:customStyle="1" w:styleId="0357E9F194C74047A137DCA6626365C3">
    <w:name w:val="0357E9F194C74047A137DCA6626365C3"/>
    <w:rsid w:val="00DD6245"/>
    <w:pPr>
      <w:spacing w:after="160" w:line="259" w:lineRule="auto"/>
    </w:pPr>
    <w:rPr>
      <w:lang w:val="en-SG" w:eastAsia="en-SG"/>
    </w:rPr>
  </w:style>
  <w:style w:type="paragraph" w:customStyle="1" w:styleId="AAFFB560B707478EB8484739501CE92F">
    <w:name w:val="AAFFB560B707478EB8484739501CE92F"/>
    <w:rsid w:val="00DD6245"/>
    <w:pPr>
      <w:spacing w:after="160" w:line="259" w:lineRule="auto"/>
    </w:pPr>
    <w:rPr>
      <w:lang w:val="en-SG" w:eastAsia="en-SG"/>
    </w:rPr>
  </w:style>
  <w:style w:type="paragraph" w:customStyle="1" w:styleId="74892DB9FD7D4C4085D56946882D0BAE">
    <w:name w:val="74892DB9FD7D4C4085D56946882D0BAE"/>
    <w:rsid w:val="00DD6245"/>
    <w:pPr>
      <w:spacing w:after="160" w:line="259" w:lineRule="auto"/>
    </w:pPr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C7B946A84AD418F418E50B77FD471" ma:contentTypeVersion="0" ma:contentTypeDescription="Create a new document." ma:contentTypeScope="" ma:versionID="bd556fcbdd62c99f335a4a60c42791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9C4A0-36CE-4449-9828-3C7341B51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2B1C-6D61-4107-936F-EF1641D691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40654-C70B-4E74-B139-F8EB891657D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A4C048-AF1E-4754-B802-E8EC4089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Soon Kay TEOH (NEA)</dc:creator>
  <cp:lastModifiedBy>Kang Li LOH (NEA)</cp:lastModifiedBy>
  <cp:revision>2</cp:revision>
  <dcterms:created xsi:type="dcterms:W3CDTF">2021-08-12T01:52:00Z</dcterms:created>
  <dcterms:modified xsi:type="dcterms:W3CDTF">2021-08-12T01:52:00Z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0x0101003EEC7B946A84AD418F418E50B77FD471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Vincent_JK_ONG@nea.gov.sg</vt:lpwstr>
  </property>
  <property fmtid="{D5CDD505-2E9C-101B-9397-08002B2CF9AE}" pid="6" name="MSIP_Label_3f9331f7-95a2-472a-92bc-d73219eb516b_SetDate">
    <vt:lpwstr>2019-12-20T06:29:36.6602405Z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055ab375-97b4-4d29-84b5-5d3f29627a92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Vincent_JK_ONG@nea.gov.sg</vt:lpwstr>
  </property>
  <property fmtid="{D5CDD505-2E9C-101B-9397-08002B2CF9AE}" pid="14" name="MSIP_Label_4f288355-fb4c-44cd-b9ca-40cfc2aee5f8_SetDate">
    <vt:lpwstr>2019-12-20T06:29:36.6602405Z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055ab375-97b4-4d29-84b5-5d3f29627a92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