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4A" w:rsidRDefault="007130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TEST REPORT FOR </w:t>
      </w:r>
      <w:r w:rsidR="003C6A26">
        <w:rPr>
          <w:rFonts w:ascii="Arial" w:hAnsi="Arial" w:cs="Arial"/>
          <w:b/>
          <w:bCs/>
        </w:rPr>
        <w:t>NON-DIRECTIONAL INCANDESCENT</w:t>
      </w:r>
      <w:r w:rsidR="001A5994">
        <w:rPr>
          <w:rFonts w:ascii="Arial" w:hAnsi="Arial" w:cs="Arial"/>
          <w:b/>
          <w:bCs/>
        </w:rPr>
        <w:t xml:space="preserve"> LAMP</w:t>
      </w:r>
    </w:p>
    <w:p w:rsidR="0071304A" w:rsidRDefault="000A6D75">
      <w:pPr>
        <w:pStyle w:val="BodyText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-383540</wp:posOffset>
                </wp:positionV>
                <wp:extent cx="6172200" cy="396875"/>
                <wp:effectExtent l="0" t="1270" r="63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9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83DDC4" id="Rectangle 2" o:spid="_x0000_s1026" style="position:absolute;margin-left:-17.3pt;margin-top:-30.2pt;width:486pt;height: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" fillcolor="yellow" stroked="f">
                <v:fill color2="green" angle="90" focus="100%" type="gradient"/>
              </v:rect>
            </w:pict>
          </mc:Fallback>
        </mc:AlternateContent>
      </w:r>
    </w:p>
    <w:p w:rsidR="0071304A" w:rsidRDefault="0071304A">
      <w:pPr>
        <w:pStyle w:val="BodyText"/>
        <w:jc w:val="center"/>
        <w:rPr>
          <w:b/>
          <w:bCs/>
        </w:rPr>
      </w:pPr>
      <w:r>
        <w:rPr>
          <w:b/>
          <w:bCs/>
        </w:rPr>
        <w:t>[COVER PAGE TO BE PRINTED ON TESTING LABORATORY’S COMPANY LETTERHEAD]</w:t>
      </w:r>
    </w:p>
    <w:p w:rsidR="0071304A" w:rsidRDefault="0071304A">
      <w:pPr>
        <w:pStyle w:val="BodyText"/>
        <w:jc w:val="center"/>
        <w:rPr>
          <w:b/>
          <w:bCs/>
          <w:szCs w:val="28"/>
        </w:rPr>
      </w:pPr>
    </w:p>
    <w:p w:rsidR="0071304A" w:rsidRDefault="0071304A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Test Report for </w:t>
      </w:r>
      <w:r w:rsidR="00F36AF1">
        <w:rPr>
          <w:b/>
          <w:bCs/>
          <w:szCs w:val="28"/>
        </w:rPr>
        <w:t xml:space="preserve">Incandescent </w:t>
      </w:r>
      <w:r w:rsidR="001A5994">
        <w:rPr>
          <w:b/>
          <w:bCs/>
          <w:szCs w:val="28"/>
        </w:rPr>
        <w:t>Lamp</w:t>
      </w:r>
      <w:r>
        <w:rPr>
          <w:b/>
          <w:bCs/>
          <w:szCs w:val="28"/>
        </w:rPr>
        <w:t xml:space="preserve"> [Model</w:t>
      </w:r>
      <w:r w:rsidR="001A599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Number]</w:t>
      </w:r>
    </w:p>
    <w:p w:rsidR="0071304A" w:rsidRDefault="0071304A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>[Test report reference number]</w:t>
      </w:r>
    </w:p>
    <w:p w:rsidR="0071304A" w:rsidRDefault="0071304A">
      <w:pPr>
        <w:pStyle w:val="BodyText"/>
      </w:pPr>
    </w:p>
    <w:p w:rsidR="00E7392B" w:rsidRDefault="00E7392B">
      <w:pPr>
        <w:pStyle w:val="BodyText"/>
      </w:pPr>
    </w:p>
    <w:p w:rsidR="0071304A" w:rsidRDefault="0071304A">
      <w:pPr>
        <w:pStyle w:val="BodyText"/>
        <w:shd w:val="clear" w:color="auto" w:fill="E6E6E6"/>
        <w:rPr>
          <w:b/>
          <w:bCs/>
        </w:rPr>
      </w:pPr>
      <w:r>
        <w:rPr>
          <w:b/>
          <w:bCs/>
        </w:rPr>
        <w:t>Section 1: Testing Laboratory</w:t>
      </w:r>
    </w:p>
    <w:p w:rsidR="0071304A" w:rsidRDefault="0071304A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  <w:gridCol w:w="4954"/>
      </w:tblGrid>
      <w:tr w:rsidR="0071304A" w:rsidTr="001A5994">
        <w:trPr>
          <w:tblHeader/>
        </w:trPr>
        <w:tc>
          <w:tcPr>
            <w:tcW w:w="2351" w:type="pct"/>
          </w:tcPr>
          <w:p w:rsidR="0071304A" w:rsidRDefault="0071304A" w:rsidP="00211003">
            <w:pPr>
              <w:pStyle w:val="BodyText"/>
            </w:pPr>
            <w:r>
              <w:t>a) Date</w:t>
            </w:r>
            <w:r w:rsidR="00913F03" w:rsidRPr="008C4261">
              <w:t>(s)</w:t>
            </w:r>
            <w:r>
              <w:t xml:space="preserve"> of test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649" w:type="pct"/>
          </w:tcPr>
          <w:p w:rsidR="0071304A" w:rsidRDefault="0071304A">
            <w:pPr>
              <w:pStyle w:val="BodyText"/>
            </w:pPr>
          </w:p>
        </w:tc>
      </w:tr>
      <w:tr w:rsidR="0071304A" w:rsidTr="001A5994">
        <w:trPr>
          <w:tblHeader/>
        </w:trPr>
        <w:tc>
          <w:tcPr>
            <w:tcW w:w="2351" w:type="pct"/>
          </w:tcPr>
          <w:p w:rsidR="0071304A" w:rsidRDefault="0071304A">
            <w:pPr>
              <w:pStyle w:val="BodyText"/>
            </w:pPr>
            <w:r>
              <w:t>b) Name of testing laboratory</w:t>
            </w:r>
          </w:p>
        </w:tc>
        <w:tc>
          <w:tcPr>
            <w:tcW w:w="2649" w:type="pct"/>
          </w:tcPr>
          <w:p w:rsidR="0071304A" w:rsidRDefault="0071304A">
            <w:pPr>
              <w:pStyle w:val="BodyText"/>
            </w:pPr>
          </w:p>
        </w:tc>
      </w:tr>
      <w:tr w:rsidR="0071304A" w:rsidTr="001A5994">
        <w:trPr>
          <w:tblHeader/>
        </w:trPr>
        <w:tc>
          <w:tcPr>
            <w:tcW w:w="2351" w:type="pct"/>
          </w:tcPr>
          <w:p w:rsidR="0071304A" w:rsidRDefault="0071304A" w:rsidP="00211003">
            <w:pPr>
              <w:pStyle w:val="BodyText"/>
            </w:pPr>
            <w:r>
              <w:t xml:space="preserve">c) </w:t>
            </w:r>
            <w:r w:rsidRPr="008C4261">
              <w:t>Location</w:t>
            </w:r>
            <w:r>
              <w:t xml:space="preserve"> of testing laboratory</w:t>
            </w:r>
            <w:r w:rsidR="00314C91">
              <w:t xml:space="preserve"> </w:t>
            </w:r>
          </w:p>
        </w:tc>
        <w:tc>
          <w:tcPr>
            <w:tcW w:w="2649" w:type="pct"/>
          </w:tcPr>
          <w:p w:rsidR="0071304A" w:rsidRDefault="0071304A">
            <w:pPr>
              <w:pStyle w:val="BodyText"/>
            </w:pPr>
          </w:p>
        </w:tc>
      </w:tr>
    </w:tbl>
    <w:p w:rsidR="0071304A" w:rsidRDefault="0071304A">
      <w:pPr>
        <w:pStyle w:val="BodyText"/>
      </w:pPr>
    </w:p>
    <w:p w:rsidR="00E7392B" w:rsidRDefault="00E7392B">
      <w:pPr>
        <w:pStyle w:val="BodyText"/>
      </w:pPr>
    </w:p>
    <w:p w:rsidR="0071304A" w:rsidRDefault="0071304A">
      <w:pPr>
        <w:pStyle w:val="BodyText"/>
        <w:shd w:val="clear" w:color="auto" w:fill="E6E6E6"/>
        <w:rPr>
          <w:b/>
          <w:bCs/>
        </w:rPr>
      </w:pPr>
      <w:r>
        <w:rPr>
          <w:b/>
          <w:bCs/>
          <w:shd w:val="clear" w:color="auto" w:fill="E6E6E6"/>
        </w:rPr>
        <w:t>Section 2</w:t>
      </w:r>
      <w:r>
        <w:rPr>
          <w:b/>
          <w:bCs/>
        </w:rPr>
        <w:t>: Product Specification</w:t>
      </w:r>
      <w:r w:rsidR="008A27FB">
        <w:rPr>
          <w:b/>
          <w:bCs/>
        </w:rPr>
        <w:t>(s)</w:t>
      </w:r>
    </w:p>
    <w:p w:rsidR="0071304A" w:rsidRDefault="0071304A">
      <w:pPr>
        <w:pStyle w:val="Body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4955"/>
      </w:tblGrid>
      <w:tr w:rsidR="0071304A" w:rsidTr="00E7392B">
        <w:trPr>
          <w:tblHeader/>
        </w:trPr>
        <w:tc>
          <w:tcPr>
            <w:tcW w:w="2351" w:type="pct"/>
          </w:tcPr>
          <w:p w:rsidR="0071304A" w:rsidRDefault="0071304A" w:rsidP="0016608E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Brand</w:t>
            </w:r>
            <w:r w:rsidR="00314C91">
              <w:t xml:space="preserve"> (or Trade Mark)</w:t>
            </w:r>
          </w:p>
        </w:tc>
        <w:tc>
          <w:tcPr>
            <w:tcW w:w="2649" w:type="pct"/>
          </w:tcPr>
          <w:p w:rsidR="0071304A" w:rsidRDefault="0071304A">
            <w:pPr>
              <w:pStyle w:val="BodyText"/>
            </w:pPr>
          </w:p>
        </w:tc>
      </w:tr>
      <w:tr w:rsidR="00913F03" w:rsidTr="00E7392B">
        <w:trPr>
          <w:tblHeader/>
        </w:trPr>
        <w:tc>
          <w:tcPr>
            <w:tcW w:w="2351" w:type="pct"/>
          </w:tcPr>
          <w:p w:rsidR="00913F03" w:rsidRPr="0016608E" w:rsidRDefault="0016608E" w:rsidP="0016608E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Model</w:t>
            </w:r>
            <w:r w:rsidR="00913F03" w:rsidRPr="0016608E">
              <w:t xml:space="preserve"> </w:t>
            </w:r>
          </w:p>
        </w:tc>
        <w:tc>
          <w:tcPr>
            <w:tcW w:w="2649" w:type="pct"/>
          </w:tcPr>
          <w:p w:rsidR="00913F03" w:rsidRPr="00292184" w:rsidRDefault="00913F03" w:rsidP="001005BC">
            <w:pPr>
              <w:pStyle w:val="BodyText"/>
              <w:rPr>
                <w:highlight w:val="yellow"/>
              </w:rPr>
            </w:pPr>
          </w:p>
        </w:tc>
      </w:tr>
      <w:tr w:rsidR="0071304A" w:rsidTr="00E7392B">
        <w:trPr>
          <w:tblHeader/>
        </w:trPr>
        <w:tc>
          <w:tcPr>
            <w:tcW w:w="2351" w:type="pct"/>
          </w:tcPr>
          <w:p w:rsidR="0071304A" w:rsidRDefault="00913F03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 w:rsidRPr="0016608E">
              <w:t>Lamp</w:t>
            </w:r>
            <w:r w:rsidRPr="00913F03">
              <w:rPr>
                <w:color w:val="FF0000"/>
              </w:rPr>
              <w:t xml:space="preserve"> </w:t>
            </w:r>
            <w:r>
              <w:t>t</w:t>
            </w:r>
            <w:r w:rsidR="0071304A">
              <w:t xml:space="preserve">ype </w:t>
            </w:r>
          </w:p>
        </w:tc>
        <w:tc>
          <w:tcPr>
            <w:tcW w:w="2649" w:type="pct"/>
          </w:tcPr>
          <w:p w:rsidR="0071304A" w:rsidRDefault="0071304A" w:rsidP="001005BC">
            <w:pPr>
              <w:pStyle w:val="BodyText"/>
            </w:pPr>
          </w:p>
        </w:tc>
      </w:tr>
      <w:tr w:rsidR="00E7392B" w:rsidTr="00E7392B">
        <w:trPr>
          <w:tblHeader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Lamp cap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806196" w:rsidRDefault="00E7392B" w:rsidP="00B86C5C">
            <w:pPr>
              <w:pStyle w:val="BodyText"/>
              <w:rPr>
                <w:highlight w:val="yellow"/>
              </w:rPr>
            </w:pPr>
          </w:p>
        </w:tc>
      </w:tr>
      <w:tr w:rsidR="0071304A" w:rsidTr="00E7392B">
        <w:trPr>
          <w:tblHeader/>
        </w:trPr>
        <w:tc>
          <w:tcPr>
            <w:tcW w:w="2351" w:type="pct"/>
          </w:tcPr>
          <w:p w:rsidR="0071304A" w:rsidRDefault="001A5994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Use of lamp</w:t>
            </w:r>
          </w:p>
        </w:tc>
        <w:tc>
          <w:tcPr>
            <w:tcW w:w="2649" w:type="pct"/>
          </w:tcPr>
          <w:p w:rsidR="0071304A" w:rsidRDefault="0071304A" w:rsidP="00292184">
            <w:pPr>
              <w:pStyle w:val="BodyText"/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Special purpose lamp (Yes/No),</w:t>
            </w:r>
          </w:p>
          <w:p w:rsidR="00E7392B" w:rsidRDefault="00E7392B" w:rsidP="00E7392B">
            <w:pPr>
              <w:pStyle w:val="BodyText"/>
              <w:ind w:left="284"/>
            </w:pPr>
            <w:r>
              <w:t>if yes, please state purpose</w:t>
            </w:r>
          </w:p>
        </w:tc>
        <w:tc>
          <w:tcPr>
            <w:tcW w:w="2649" w:type="pct"/>
          </w:tcPr>
          <w:p w:rsidR="00E7392B" w:rsidRPr="00806196" w:rsidRDefault="00E7392B" w:rsidP="00B86C5C">
            <w:pPr>
              <w:pStyle w:val="BodyText"/>
              <w:rPr>
                <w:highlight w:val="yellow"/>
              </w:rPr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Directional lamp</w:t>
            </w:r>
            <w:r>
              <w:rPr>
                <w:rStyle w:val="FootnoteReference"/>
              </w:rPr>
              <w:footnoteReference w:id="1"/>
            </w:r>
            <w:r>
              <w:t xml:space="preserve"> (Yes/No)</w:t>
            </w:r>
          </w:p>
        </w:tc>
        <w:tc>
          <w:tcPr>
            <w:tcW w:w="2649" w:type="pct"/>
          </w:tcPr>
          <w:p w:rsidR="00E7392B" w:rsidRPr="00806196" w:rsidRDefault="00E7392B" w:rsidP="00B86C5C">
            <w:pPr>
              <w:pStyle w:val="BodyText"/>
              <w:rPr>
                <w:highlight w:val="yellow"/>
              </w:rPr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proofErr w:type="spellStart"/>
            <w:r>
              <w:t>Coloured</w:t>
            </w:r>
            <w:proofErr w:type="spellEnd"/>
            <w:r>
              <w:t xml:space="preserve"> lamp</w:t>
            </w:r>
            <w:r>
              <w:rPr>
                <w:rStyle w:val="FootnoteReference"/>
              </w:rPr>
              <w:footnoteReference w:id="2"/>
            </w:r>
            <w:r>
              <w:t xml:space="preserve"> (Yes/No)</w:t>
            </w:r>
          </w:p>
        </w:tc>
        <w:tc>
          <w:tcPr>
            <w:tcW w:w="2649" w:type="pct"/>
          </w:tcPr>
          <w:p w:rsidR="00E7392B" w:rsidRPr="00806196" w:rsidRDefault="00E7392B" w:rsidP="00B86C5C">
            <w:pPr>
              <w:pStyle w:val="BodyText"/>
              <w:rPr>
                <w:highlight w:val="yellow"/>
              </w:rPr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Rated Voltage (V)</w:t>
            </w:r>
          </w:p>
        </w:tc>
        <w:tc>
          <w:tcPr>
            <w:tcW w:w="2649" w:type="pct"/>
          </w:tcPr>
          <w:p w:rsidR="00E7392B" w:rsidRPr="0016608E" w:rsidRDefault="00E7392B" w:rsidP="0016608E">
            <w:pPr>
              <w:pStyle w:val="BodyText"/>
              <w:rPr>
                <w:highlight w:val="yellow"/>
              </w:rPr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>
              <w:t>Rated Frequency (Hz)</w:t>
            </w:r>
          </w:p>
        </w:tc>
        <w:tc>
          <w:tcPr>
            <w:tcW w:w="2649" w:type="pct"/>
          </w:tcPr>
          <w:p w:rsidR="00E7392B" w:rsidRPr="00292184" w:rsidRDefault="00E7392B" w:rsidP="0071304A">
            <w:pPr>
              <w:pStyle w:val="BodyText"/>
              <w:rPr>
                <w:highlight w:val="yellow"/>
              </w:rPr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 w:rsidRPr="00AC1924">
              <w:t>Rated lamp wattage (W)</w:t>
            </w:r>
          </w:p>
        </w:tc>
        <w:tc>
          <w:tcPr>
            <w:tcW w:w="2649" w:type="pct"/>
          </w:tcPr>
          <w:p w:rsidR="00E7392B" w:rsidRPr="00292184" w:rsidRDefault="00E7392B" w:rsidP="00D53064">
            <w:pPr>
              <w:pStyle w:val="BodyText"/>
              <w:rPr>
                <w:highlight w:val="yellow"/>
              </w:rPr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 w:rsidRPr="00AC1924">
              <w:t>Rated luminous flux (</w:t>
            </w:r>
            <w:proofErr w:type="spellStart"/>
            <w:r w:rsidRPr="00AC1924">
              <w:t>Im</w:t>
            </w:r>
            <w:proofErr w:type="spellEnd"/>
            <w:r w:rsidRPr="00AC1924">
              <w:t>)</w:t>
            </w:r>
          </w:p>
        </w:tc>
        <w:tc>
          <w:tcPr>
            <w:tcW w:w="2649" w:type="pct"/>
          </w:tcPr>
          <w:p w:rsidR="00E7392B" w:rsidRDefault="00E7392B" w:rsidP="00D53064">
            <w:pPr>
              <w:pStyle w:val="BodyText"/>
              <w:rPr>
                <w:highlight w:val="yellow"/>
              </w:rPr>
            </w:pPr>
          </w:p>
        </w:tc>
      </w:tr>
      <w:tr w:rsidR="00E7392B" w:rsidTr="00E7392B">
        <w:trPr>
          <w:tblHeader/>
        </w:trPr>
        <w:tc>
          <w:tcPr>
            <w:tcW w:w="2351" w:type="pct"/>
          </w:tcPr>
          <w:p w:rsidR="00E7392B" w:rsidRDefault="00E7392B" w:rsidP="00E7392B">
            <w:pPr>
              <w:pStyle w:val="BodyText"/>
              <w:numPr>
                <w:ilvl w:val="0"/>
                <w:numId w:val="5"/>
              </w:numPr>
              <w:ind w:left="284" w:hanging="284"/>
            </w:pPr>
            <w:r w:rsidRPr="00E7392B">
              <w:t>Rated lamp life (h)</w:t>
            </w:r>
          </w:p>
        </w:tc>
        <w:tc>
          <w:tcPr>
            <w:tcW w:w="2649" w:type="pct"/>
          </w:tcPr>
          <w:p w:rsidR="00E7392B" w:rsidRDefault="00E7392B" w:rsidP="00D53064">
            <w:pPr>
              <w:pStyle w:val="BodyText"/>
              <w:rPr>
                <w:highlight w:val="yellow"/>
              </w:rPr>
            </w:pPr>
          </w:p>
        </w:tc>
      </w:tr>
    </w:tbl>
    <w:p w:rsidR="008A27FB" w:rsidRDefault="008A27FB">
      <w:pPr>
        <w:pStyle w:val="BodyText"/>
      </w:pPr>
    </w:p>
    <w:p w:rsidR="00E7392B" w:rsidRDefault="00E7392B">
      <w:pPr>
        <w:pStyle w:val="BodyText"/>
      </w:pPr>
    </w:p>
    <w:p w:rsidR="0071304A" w:rsidRDefault="0071304A">
      <w:pPr>
        <w:pStyle w:val="BodyText"/>
        <w:shd w:val="clear" w:color="auto" w:fill="E6E6E6"/>
        <w:rPr>
          <w:b/>
          <w:bCs/>
        </w:rPr>
      </w:pPr>
      <w:r>
        <w:rPr>
          <w:b/>
          <w:bCs/>
        </w:rPr>
        <w:t xml:space="preserve">Section </w:t>
      </w:r>
      <w:r>
        <w:rPr>
          <w:b/>
          <w:bCs/>
          <w:shd w:val="clear" w:color="auto" w:fill="E6E6E6"/>
        </w:rPr>
        <w:t>3</w:t>
      </w:r>
      <w:r>
        <w:rPr>
          <w:b/>
          <w:bCs/>
        </w:rPr>
        <w:t xml:space="preserve">: </w:t>
      </w:r>
      <w:r w:rsidR="008A71C6">
        <w:rPr>
          <w:b/>
          <w:bCs/>
        </w:rPr>
        <w:t>Measurement of luminous flux</w:t>
      </w:r>
    </w:p>
    <w:p w:rsidR="0071304A" w:rsidRDefault="0071304A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  <w:gridCol w:w="4954"/>
      </w:tblGrid>
      <w:tr w:rsidR="0071304A" w:rsidTr="00E7392B">
        <w:trPr>
          <w:tblHeader/>
        </w:trPr>
        <w:tc>
          <w:tcPr>
            <w:tcW w:w="2351" w:type="pct"/>
          </w:tcPr>
          <w:p w:rsidR="0071304A" w:rsidRDefault="0071304A">
            <w:pPr>
              <w:pStyle w:val="BodyText"/>
            </w:pPr>
            <w:r>
              <w:t>a) Test standard</w:t>
            </w:r>
          </w:p>
        </w:tc>
        <w:tc>
          <w:tcPr>
            <w:tcW w:w="2649" w:type="pct"/>
          </w:tcPr>
          <w:p w:rsidR="008A71C6" w:rsidRPr="00D90EB2" w:rsidRDefault="008A71C6" w:rsidP="00087265">
            <w:pPr>
              <w:pStyle w:val="BodyText"/>
              <w:rPr>
                <w:highlight w:val="yellow"/>
              </w:rPr>
            </w:pPr>
          </w:p>
        </w:tc>
      </w:tr>
      <w:tr w:rsidR="008A27FB" w:rsidTr="00E7392B">
        <w:trPr>
          <w:tblHeader/>
        </w:trPr>
        <w:tc>
          <w:tcPr>
            <w:tcW w:w="2351" w:type="pct"/>
          </w:tcPr>
          <w:p w:rsidR="008A27FB" w:rsidRPr="00552A51" w:rsidRDefault="004D6268">
            <w:pPr>
              <w:pStyle w:val="BodyText"/>
            </w:pPr>
            <w:r>
              <w:t>b</w:t>
            </w:r>
            <w:r w:rsidR="008A27FB" w:rsidRPr="00552A51">
              <w:t>) Ambient temperature</w:t>
            </w:r>
            <w:r w:rsidR="002222E4" w:rsidRPr="00552A51">
              <w:t xml:space="preserve"> (</w:t>
            </w:r>
            <w:r w:rsidR="002222E4" w:rsidRPr="00552A51">
              <w:rPr>
                <w:rFonts w:cs="Arial"/>
              </w:rPr>
              <w:t>º</w:t>
            </w:r>
            <w:r w:rsidR="002222E4" w:rsidRPr="00552A51">
              <w:t>C)</w:t>
            </w:r>
          </w:p>
        </w:tc>
        <w:tc>
          <w:tcPr>
            <w:tcW w:w="2649" w:type="pct"/>
          </w:tcPr>
          <w:p w:rsidR="00881965" w:rsidRPr="00E1513A" w:rsidRDefault="00881965" w:rsidP="006535C1">
            <w:pPr>
              <w:pStyle w:val="BodyText"/>
            </w:pPr>
          </w:p>
        </w:tc>
      </w:tr>
      <w:tr w:rsidR="001C62E4" w:rsidTr="00E7392B">
        <w:trPr>
          <w:tblHeader/>
        </w:trPr>
        <w:tc>
          <w:tcPr>
            <w:tcW w:w="2351" w:type="pct"/>
          </w:tcPr>
          <w:p w:rsidR="001C62E4" w:rsidRDefault="004D6268" w:rsidP="001C62E4">
            <w:pPr>
              <w:pStyle w:val="BodyText"/>
            </w:pPr>
            <w:r>
              <w:t>c</w:t>
            </w:r>
            <w:r w:rsidR="001C62E4">
              <w:t xml:space="preserve">) </w:t>
            </w:r>
            <w:r w:rsidR="001C62E4" w:rsidRPr="00CF4352">
              <w:t xml:space="preserve">Test voltage </w:t>
            </w:r>
          </w:p>
        </w:tc>
        <w:tc>
          <w:tcPr>
            <w:tcW w:w="2649" w:type="pct"/>
          </w:tcPr>
          <w:p w:rsidR="001C62E4" w:rsidRPr="00122B0F" w:rsidRDefault="001C62E4" w:rsidP="001C62E4">
            <w:pPr>
              <w:pStyle w:val="BodyText"/>
              <w:rPr>
                <w:highlight w:val="cyan"/>
                <w:u w:val="single"/>
              </w:rPr>
            </w:pPr>
          </w:p>
        </w:tc>
      </w:tr>
      <w:tr w:rsidR="006532F9" w:rsidTr="00E7392B">
        <w:trPr>
          <w:tblHeader/>
        </w:trPr>
        <w:tc>
          <w:tcPr>
            <w:tcW w:w="2351" w:type="pct"/>
          </w:tcPr>
          <w:p w:rsidR="006532F9" w:rsidRPr="00552A51" w:rsidRDefault="004D6268" w:rsidP="008338E0">
            <w:pPr>
              <w:pStyle w:val="BodyText"/>
            </w:pPr>
            <w:r>
              <w:t>d</w:t>
            </w:r>
            <w:r w:rsidR="001C62E4">
              <w:t>) Aging time</w:t>
            </w:r>
            <w:r w:rsidR="006532F9" w:rsidRPr="00552A51">
              <w:t xml:space="preserve"> (h) </w:t>
            </w:r>
          </w:p>
        </w:tc>
        <w:tc>
          <w:tcPr>
            <w:tcW w:w="2649" w:type="pct"/>
          </w:tcPr>
          <w:p w:rsidR="006532F9" w:rsidRPr="00552A51" w:rsidRDefault="006532F9" w:rsidP="00892D31">
            <w:pPr>
              <w:tabs>
                <w:tab w:val="left" w:pos="-720"/>
              </w:tabs>
              <w:rPr>
                <w:spacing w:val="-2"/>
                <w:sz w:val="20"/>
                <w:szCs w:val="20"/>
              </w:rPr>
            </w:pPr>
          </w:p>
        </w:tc>
      </w:tr>
    </w:tbl>
    <w:p w:rsidR="0071304A" w:rsidRDefault="0071304A">
      <w:pPr>
        <w:pStyle w:val="BodyText"/>
      </w:pPr>
    </w:p>
    <w:p w:rsidR="00166D31" w:rsidRDefault="00166D31">
      <w:pPr>
        <w:pStyle w:val="BodyText"/>
      </w:pPr>
    </w:p>
    <w:p w:rsidR="005041DC" w:rsidRDefault="005041DC" w:rsidP="005041DC">
      <w:pPr>
        <w:pStyle w:val="BodyText"/>
      </w:pPr>
    </w:p>
    <w:p w:rsidR="00AC5EB9" w:rsidRDefault="00AC5EB9">
      <w:pPr>
        <w:pStyle w:val="BodyText"/>
      </w:pPr>
    </w:p>
    <w:p w:rsidR="00E7392B" w:rsidRDefault="00E7392B">
      <w:pPr>
        <w:pStyle w:val="BodyText"/>
      </w:pPr>
    </w:p>
    <w:p w:rsidR="00E7392B" w:rsidRDefault="00E7392B">
      <w:pPr>
        <w:pStyle w:val="BodyText"/>
      </w:pPr>
    </w:p>
    <w:p w:rsidR="00E7392B" w:rsidRDefault="00E7392B">
      <w:pPr>
        <w:pStyle w:val="BodyText"/>
      </w:pPr>
    </w:p>
    <w:p w:rsidR="00E7392B" w:rsidRDefault="00E7392B">
      <w:pPr>
        <w:pStyle w:val="BodyText"/>
      </w:pPr>
    </w:p>
    <w:p w:rsidR="00E7392B" w:rsidRDefault="00E7392B">
      <w:pPr>
        <w:pStyle w:val="BodyText"/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3877"/>
        <w:gridCol w:w="3733"/>
      </w:tblGrid>
      <w:tr w:rsidR="00B84F2D" w:rsidTr="00B84F2D">
        <w:trPr>
          <w:trHeight w:val="515"/>
        </w:trPr>
        <w:tc>
          <w:tcPr>
            <w:tcW w:w="819" w:type="pct"/>
            <w:vAlign w:val="center"/>
          </w:tcPr>
          <w:p w:rsidR="00B84F2D" w:rsidRDefault="00B84F2D" w:rsidP="00E7392B">
            <w:pPr>
              <w:pStyle w:val="BodyText"/>
              <w:jc w:val="center"/>
            </w:pPr>
            <w:r>
              <w:lastRenderedPageBreak/>
              <w:t>Sample no.</w:t>
            </w:r>
            <w:r w:rsidR="0032758B" w:rsidRPr="0032758B">
              <w:rPr>
                <w:vertAlign w:val="superscript"/>
              </w:rPr>
              <w:t>*</w:t>
            </w:r>
          </w:p>
        </w:tc>
        <w:tc>
          <w:tcPr>
            <w:tcW w:w="2130" w:type="pct"/>
            <w:vAlign w:val="center"/>
          </w:tcPr>
          <w:p w:rsidR="00B84F2D" w:rsidRDefault="00B84F2D" w:rsidP="001B38C3">
            <w:pPr>
              <w:pStyle w:val="BodyText"/>
              <w:jc w:val="center"/>
            </w:pPr>
            <w:r>
              <w:t>Lamp wattage (W)</w:t>
            </w:r>
          </w:p>
        </w:tc>
        <w:tc>
          <w:tcPr>
            <w:tcW w:w="2051" w:type="pct"/>
            <w:vAlign w:val="center"/>
          </w:tcPr>
          <w:p w:rsidR="00B84F2D" w:rsidRDefault="00B84F2D" w:rsidP="00E7392B">
            <w:pPr>
              <w:pStyle w:val="BodyText"/>
              <w:jc w:val="center"/>
            </w:pPr>
            <w:r>
              <w:t>Luminous flux (lm)</w:t>
            </w:r>
          </w:p>
        </w:tc>
      </w:tr>
      <w:tr w:rsidR="00B84F2D" w:rsidTr="00B84F2D">
        <w:trPr>
          <w:trHeight w:val="374"/>
        </w:trPr>
        <w:tc>
          <w:tcPr>
            <w:tcW w:w="819" w:type="pct"/>
          </w:tcPr>
          <w:p w:rsidR="00B84F2D" w:rsidRDefault="00B84F2D" w:rsidP="00E16FBD">
            <w:pPr>
              <w:pStyle w:val="BodyText"/>
              <w:spacing w:before="60" w:after="60"/>
              <w:jc w:val="center"/>
            </w:pPr>
            <w:r>
              <w:t>1</w:t>
            </w:r>
          </w:p>
        </w:tc>
        <w:tc>
          <w:tcPr>
            <w:tcW w:w="2130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  <w:tc>
          <w:tcPr>
            <w:tcW w:w="2051" w:type="pct"/>
          </w:tcPr>
          <w:p w:rsidR="00B84F2D" w:rsidRPr="00DE4BA7" w:rsidRDefault="00B84F2D" w:rsidP="00E16FBD">
            <w:pPr>
              <w:pStyle w:val="BodyText"/>
              <w:spacing w:before="60" w:after="60"/>
              <w:rPr>
                <w:highlight w:val="yellow"/>
                <w:u w:val="single"/>
              </w:rPr>
            </w:pPr>
          </w:p>
        </w:tc>
      </w:tr>
      <w:tr w:rsidR="00B84F2D" w:rsidTr="00B84F2D">
        <w:trPr>
          <w:trHeight w:val="288"/>
        </w:trPr>
        <w:tc>
          <w:tcPr>
            <w:tcW w:w="819" w:type="pct"/>
          </w:tcPr>
          <w:p w:rsidR="00B84F2D" w:rsidRDefault="00B84F2D" w:rsidP="00E16FBD">
            <w:pPr>
              <w:pStyle w:val="BodyText"/>
              <w:spacing w:before="60" w:after="60"/>
              <w:jc w:val="center"/>
            </w:pPr>
            <w:r>
              <w:t>2</w:t>
            </w:r>
          </w:p>
        </w:tc>
        <w:tc>
          <w:tcPr>
            <w:tcW w:w="2130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  <w:tc>
          <w:tcPr>
            <w:tcW w:w="2051" w:type="pct"/>
          </w:tcPr>
          <w:p w:rsidR="00B84F2D" w:rsidRPr="00DE4BA7" w:rsidRDefault="00B84F2D" w:rsidP="00E16FBD">
            <w:pPr>
              <w:pStyle w:val="BodyText"/>
              <w:spacing w:before="60" w:after="60"/>
              <w:rPr>
                <w:highlight w:val="yellow"/>
              </w:rPr>
            </w:pPr>
          </w:p>
        </w:tc>
      </w:tr>
      <w:tr w:rsidR="00B84F2D" w:rsidTr="00B84F2D">
        <w:trPr>
          <w:trHeight w:val="248"/>
        </w:trPr>
        <w:tc>
          <w:tcPr>
            <w:tcW w:w="819" w:type="pct"/>
          </w:tcPr>
          <w:p w:rsidR="00B84F2D" w:rsidRDefault="00B84F2D" w:rsidP="00E16FBD">
            <w:pPr>
              <w:pStyle w:val="BodyText"/>
              <w:spacing w:before="60" w:after="60"/>
              <w:jc w:val="center"/>
            </w:pPr>
            <w:r>
              <w:t>.</w:t>
            </w:r>
          </w:p>
        </w:tc>
        <w:tc>
          <w:tcPr>
            <w:tcW w:w="2130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  <w:tc>
          <w:tcPr>
            <w:tcW w:w="2051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</w:tr>
      <w:tr w:rsidR="00B84F2D" w:rsidTr="00B84F2D">
        <w:trPr>
          <w:trHeight w:val="248"/>
        </w:trPr>
        <w:tc>
          <w:tcPr>
            <w:tcW w:w="819" w:type="pct"/>
          </w:tcPr>
          <w:p w:rsidR="00B84F2D" w:rsidRDefault="00B84F2D" w:rsidP="00E16FBD">
            <w:pPr>
              <w:pStyle w:val="BodyText"/>
              <w:spacing w:before="60" w:after="60"/>
              <w:jc w:val="center"/>
            </w:pPr>
            <w:r>
              <w:t>.</w:t>
            </w:r>
          </w:p>
        </w:tc>
        <w:tc>
          <w:tcPr>
            <w:tcW w:w="2130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  <w:tc>
          <w:tcPr>
            <w:tcW w:w="2051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</w:tr>
      <w:tr w:rsidR="00B84F2D" w:rsidTr="00B84F2D">
        <w:trPr>
          <w:trHeight w:val="232"/>
        </w:trPr>
        <w:tc>
          <w:tcPr>
            <w:tcW w:w="819" w:type="pct"/>
          </w:tcPr>
          <w:p w:rsidR="00B84F2D" w:rsidRDefault="00B84F2D" w:rsidP="00E16FBD">
            <w:pPr>
              <w:pStyle w:val="BodyText"/>
              <w:spacing w:before="60" w:after="60"/>
              <w:jc w:val="center"/>
            </w:pPr>
            <w:r>
              <w:t>.</w:t>
            </w:r>
          </w:p>
        </w:tc>
        <w:tc>
          <w:tcPr>
            <w:tcW w:w="2130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  <w:tc>
          <w:tcPr>
            <w:tcW w:w="2051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</w:tr>
      <w:tr w:rsidR="00B84F2D" w:rsidTr="00B84F2D">
        <w:trPr>
          <w:cantSplit/>
          <w:trHeight w:val="232"/>
        </w:trPr>
        <w:tc>
          <w:tcPr>
            <w:tcW w:w="819" w:type="pct"/>
          </w:tcPr>
          <w:p w:rsidR="00B84F2D" w:rsidRDefault="00B84F2D" w:rsidP="00E16FBD">
            <w:pPr>
              <w:pStyle w:val="BodyText"/>
              <w:spacing w:before="60" w:after="60"/>
              <w:jc w:val="center"/>
            </w:pPr>
            <w:r>
              <w:t>20</w:t>
            </w:r>
          </w:p>
        </w:tc>
        <w:tc>
          <w:tcPr>
            <w:tcW w:w="2130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  <w:tc>
          <w:tcPr>
            <w:tcW w:w="2051" w:type="pct"/>
          </w:tcPr>
          <w:p w:rsidR="00B84F2D" w:rsidRDefault="00B84F2D" w:rsidP="00E16FBD">
            <w:pPr>
              <w:pStyle w:val="BodyText"/>
              <w:spacing w:before="60" w:after="60"/>
            </w:pPr>
          </w:p>
        </w:tc>
      </w:tr>
      <w:tr w:rsidR="00B84F2D" w:rsidTr="00B84F2D">
        <w:trPr>
          <w:cantSplit/>
          <w:trHeight w:val="263"/>
        </w:trPr>
        <w:tc>
          <w:tcPr>
            <w:tcW w:w="819" w:type="pct"/>
          </w:tcPr>
          <w:p w:rsidR="00B84F2D" w:rsidRDefault="00B84F2D" w:rsidP="00E16FBD">
            <w:pPr>
              <w:pStyle w:val="BodyText"/>
              <w:spacing w:before="60" w:after="60"/>
              <w:jc w:val="center"/>
            </w:pPr>
            <w:r>
              <w:t>Average</w:t>
            </w:r>
          </w:p>
        </w:tc>
        <w:tc>
          <w:tcPr>
            <w:tcW w:w="2130" w:type="pct"/>
          </w:tcPr>
          <w:p w:rsidR="00B84F2D" w:rsidRDefault="00B84F2D" w:rsidP="00E26FAF">
            <w:pPr>
              <w:pStyle w:val="BodyText"/>
              <w:spacing w:before="60" w:after="60"/>
            </w:pPr>
          </w:p>
          <w:p w:rsidR="0040016B" w:rsidRDefault="0040016B" w:rsidP="00E26FAF">
            <w:pPr>
              <w:pStyle w:val="BodyText"/>
              <w:spacing w:before="60" w:after="60"/>
            </w:pPr>
          </w:p>
        </w:tc>
        <w:tc>
          <w:tcPr>
            <w:tcW w:w="2051" w:type="pct"/>
          </w:tcPr>
          <w:p w:rsidR="00B84F2D" w:rsidRPr="00DE4BA7" w:rsidRDefault="00B84F2D" w:rsidP="00E26FAF">
            <w:pPr>
              <w:pStyle w:val="BodyText"/>
              <w:spacing w:before="60" w:after="60"/>
              <w:rPr>
                <w:highlight w:val="yellow"/>
                <w:u w:val="single"/>
              </w:rPr>
            </w:pPr>
          </w:p>
        </w:tc>
      </w:tr>
    </w:tbl>
    <w:p w:rsidR="0071304A" w:rsidRPr="007A36F9" w:rsidRDefault="007A36F9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*</w:t>
      </w:r>
      <w:r w:rsidR="00586485">
        <w:rPr>
          <w:sz w:val="16"/>
          <w:szCs w:val="16"/>
        </w:rPr>
        <w:t>At least 20 s</w:t>
      </w:r>
      <w:r w:rsidRPr="007A36F9">
        <w:rPr>
          <w:sz w:val="16"/>
          <w:szCs w:val="16"/>
        </w:rPr>
        <w:t>amples</w:t>
      </w:r>
    </w:p>
    <w:p w:rsidR="007A36F9" w:rsidRDefault="007A36F9">
      <w:pPr>
        <w:pStyle w:val="BodyText"/>
      </w:pPr>
    </w:p>
    <w:p w:rsidR="005041DC" w:rsidRDefault="005041DC">
      <w:pPr>
        <w:pStyle w:val="BodyText"/>
      </w:pPr>
    </w:p>
    <w:p w:rsidR="0071304A" w:rsidRDefault="0071304A">
      <w:pPr>
        <w:pStyle w:val="BodyText"/>
        <w:shd w:val="clear" w:color="auto" w:fill="E6E6E6"/>
        <w:rPr>
          <w:b/>
          <w:bCs/>
        </w:rPr>
      </w:pPr>
      <w:r>
        <w:rPr>
          <w:b/>
          <w:bCs/>
          <w:shd w:val="clear" w:color="auto" w:fill="E6E6E6"/>
        </w:rPr>
        <w:t>Section 4:</w:t>
      </w:r>
      <w:r>
        <w:rPr>
          <w:b/>
          <w:bCs/>
        </w:rPr>
        <w:t xml:space="preserve"> Signatures</w:t>
      </w:r>
    </w:p>
    <w:p w:rsidR="0071304A" w:rsidRDefault="0071304A">
      <w:pPr>
        <w:pStyle w:val="BodyText"/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59"/>
        <w:gridCol w:w="3082"/>
        <w:gridCol w:w="2469"/>
      </w:tblGrid>
      <w:tr w:rsidR="00900F43" w:rsidTr="00441888">
        <w:trPr>
          <w:trHeight w:val="252"/>
        </w:trPr>
        <w:tc>
          <w:tcPr>
            <w:tcW w:w="2744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Name of testing officer</w:t>
            </w:r>
          </w:p>
        </w:tc>
        <w:tc>
          <w:tcPr>
            <w:tcW w:w="2359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center"/>
            </w:pPr>
          </w:p>
        </w:tc>
        <w:tc>
          <w:tcPr>
            <w:tcW w:w="3082" w:type="dxa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Name of approving officer</w:t>
            </w:r>
          </w:p>
        </w:tc>
        <w:tc>
          <w:tcPr>
            <w:tcW w:w="2469" w:type="dxa"/>
          </w:tcPr>
          <w:p w:rsidR="00900F43" w:rsidRPr="00441888" w:rsidRDefault="00900F43" w:rsidP="00C95BEE">
            <w:pPr>
              <w:pStyle w:val="BodyText"/>
              <w:jc w:val="center"/>
              <w:rPr>
                <w:highlight w:val="yellow"/>
              </w:rPr>
            </w:pPr>
          </w:p>
        </w:tc>
      </w:tr>
      <w:tr w:rsidR="00900F43" w:rsidTr="00441888">
        <w:trPr>
          <w:trHeight w:val="252"/>
        </w:trPr>
        <w:tc>
          <w:tcPr>
            <w:tcW w:w="2744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Designation of testing officer</w:t>
            </w:r>
          </w:p>
        </w:tc>
        <w:tc>
          <w:tcPr>
            <w:tcW w:w="2359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center"/>
            </w:pPr>
          </w:p>
        </w:tc>
        <w:tc>
          <w:tcPr>
            <w:tcW w:w="3082" w:type="dxa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Designation of approving officer</w:t>
            </w:r>
          </w:p>
        </w:tc>
        <w:tc>
          <w:tcPr>
            <w:tcW w:w="2469" w:type="dxa"/>
          </w:tcPr>
          <w:p w:rsidR="00900F43" w:rsidRPr="00441888" w:rsidRDefault="00900F43" w:rsidP="00C95BEE">
            <w:pPr>
              <w:pStyle w:val="BodyText"/>
              <w:jc w:val="center"/>
              <w:rPr>
                <w:highlight w:val="yellow"/>
              </w:rPr>
            </w:pPr>
          </w:p>
        </w:tc>
      </w:tr>
      <w:tr w:rsidR="00900F43" w:rsidTr="00441888">
        <w:trPr>
          <w:trHeight w:val="252"/>
        </w:trPr>
        <w:tc>
          <w:tcPr>
            <w:tcW w:w="2744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Signature of testing officer</w:t>
            </w:r>
          </w:p>
        </w:tc>
        <w:tc>
          <w:tcPr>
            <w:tcW w:w="2359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center"/>
            </w:pPr>
          </w:p>
        </w:tc>
        <w:tc>
          <w:tcPr>
            <w:tcW w:w="3082" w:type="dxa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Signature of approving officer</w:t>
            </w:r>
          </w:p>
        </w:tc>
        <w:tc>
          <w:tcPr>
            <w:tcW w:w="2469" w:type="dxa"/>
          </w:tcPr>
          <w:p w:rsidR="00900F43" w:rsidRPr="00441888" w:rsidRDefault="00900F43" w:rsidP="00C95BEE">
            <w:pPr>
              <w:pStyle w:val="BodyText"/>
              <w:jc w:val="center"/>
              <w:rPr>
                <w:highlight w:val="yellow"/>
              </w:rPr>
            </w:pPr>
          </w:p>
        </w:tc>
      </w:tr>
      <w:tr w:rsidR="00900F43" w:rsidTr="00441888">
        <w:trPr>
          <w:trHeight w:val="252"/>
        </w:trPr>
        <w:tc>
          <w:tcPr>
            <w:tcW w:w="2744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Date</w:t>
            </w:r>
          </w:p>
        </w:tc>
        <w:tc>
          <w:tcPr>
            <w:tcW w:w="2359" w:type="dxa"/>
            <w:shd w:val="clear" w:color="auto" w:fill="auto"/>
          </w:tcPr>
          <w:p w:rsidR="00900F43" w:rsidRPr="00E96C81" w:rsidRDefault="00900F43" w:rsidP="00C95BEE">
            <w:pPr>
              <w:pStyle w:val="BodyText"/>
              <w:jc w:val="center"/>
            </w:pPr>
          </w:p>
        </w:tc>
        <w:tc>
          <w:tcPr>
            <w:tcW w:w="3082" w:type="dxa"/>
          </w:tcPr>
          <w:p w:rsidR="00900F43" w:rsidRPr="00E96C81" w:rsidRDefault="00900F43" w:rsidP="00C95BEE">
            <w:pPr>
              <w:pStyle w:val="BodyText"/>
              <w:jc w:val="left"/>
            </w:pPr>
            <w:r w:rsidRPr="00E96C81">
              <w:t>Date</w:t>
            </w:r>
          </w:p>
        </w:tc>
        <w:tc>
          <w:tcPr>
            <w:tcW w:w="2469" w:type="dxa"/>
          </w:tcPr>
          <w:p w:rsidR="00900F43" w:rsidRPr="00441888" w:rsidRDefault="00900F43" w:rsidP="00C95BEE">
            <w:pPr>
              <w:pStyle w:val="BodyText"/>
              <w:jc w:val="center"/>
              <w:rPr>
                <w:highlight w:val="yellow"/>
              </w:rPr>
            </w:pPr>
          </w:p>
        </w:tc>
      </w:tr>
    </w:tbl>
    <w:p w:rsidR="0071304A" w:rsidRDefault="0071304A">
      <w:pPr>
        <w:pStyle w:val="BodyText"/>
      </w:pPr>
    </w:p>
    <w:p w:rsidR="0071304A" w:rsidRDefault="00884F19">
      <w:pPr>
        <w:pStyle w:val="BodyText"/>
        <w:shd w:val="clear" w:color="auto" w:fill="E6E6E6"/>
        <w:rPr>
          <w:b/>
          <w:bCs/>
        </w:rPr>
      </w:pPr>
      <w:r>
        <w:rPr>
          <w:b/>
          <w:bCs/>
        </w:rPr>
        <w:t xml:space="preserve">Appendix </w:t>
      </w:r>
      <w:r w:rsidR="0071304A">
        <w:rPr>
          <w:b/>
          <w:bCs/>
        </w:rPr>
        <w:t>– Photos</w:t>
      </w:r>
    </w:p>
    <w:p w:rsidR="0071304A" w:rsidRDefault="0071304A">
      <w:pPr>
        <w:pStyle w:val="BodyText"/>
      </w:pPr>
    </w:p>
    <w:p w:rsidR="005041DC" w:rsidRDefault="005041DC" w:rsidP="005041DC">
      <w:pPr>
        <w:pStyle w:val="BodyText"/>
        <w:numPr>
          <w:ilvl w:val="0"/>
          <w:numId w:val="1"/>
        </w:numPr>
      </w:pPr>
      <w:r>
        <w:t xml:space="preserve">Color photos </w:t>
      </w:r>
      <w:r w:rsidRPr="00070690">
        <w:t xml:space="preserve">of lamp(s), </w:t>
      </w:r>
      <w:r>
        <w:t>marking label and packing box</w:t>
      </w:r>
    </w:p>
    <w:p w:rsidR="004F31C9" w:rsidRPr="00A26F38" w:rsidRDefault="004F31C9" w:rsidP="004F31C9">
      <w:pPr>
        <w:rPr>
          <w:b w:val="0"/>
        </w:rPr>
      </w:pPr>
    </w:p>
    <w:p w:rsidR="004F31C9" w:rsidRPr="004F31C9" w:rsidRDefault="004F31C9" w:rsidP="004F31C9"/>
    <w:p w:rsidR="004F31C9" w:rsidRPr="004F31C9" w:rsidRDefault="004F31C9" w:rsidP="004F31C9"/>
    <w:p w:rsidR="004F31C9" w:rsidRPr="004F31C9" w:rsidRDefault="004F31C9" w:rsidP="004F31C9"/>
    <w:p w:rsidR="004F31C9" w:rsidRDefault="004F31C9" w:rsidP="004F31C9"/>
    <w:p w:rsidR="0073719D" w:rsidRPr="004F31C9" w:rsidRDefault="004F31C9" w:rsidP="004F31C9">
      <w:pPr>
        <w:tabs>
          <w:tab w:val="left" w:pos="2511"/>
        </w:tabs>
      </w:pPr>
      <w:r>
        <w:tab/>
      </w:r>
    </w:p>
    <w:sectPr w:rsidR="0073719D" w:rsidRPr="004F31C9" w:rsidSect="006C55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88" w:rsidRDefault="00771C88">
      <w:r>
        <w:separator/>
      </w:r>
    </w:p>
  </w:endnote>
  <w:endnote w:type="continuationSeparator" w:id="0">
    <w:p w:rsidR="00771C88" w:rsidRDefault="0077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88" w:rsidRDefault="00771C88">
      <w:r>
        <w:separator/>
      </w:r>
    </w:p>
  </w:footnote>
  <w:footnote w:type="continuationSeparator" w:id="0">
    <w:p w:rsidR="00771C88" w:rsidRDefault="00771C88">
      <w:r>
        <w:continuationSeparator/>
      </w:r>
    </w:p>
  </w:footnote>
  <w:footnote w:id="1">
    <w:p w:rsidR="00E7392B" w:rsidRPr="000A6D75" w:rsidRDefault="00E7392B">
      <w:pPr>
        <w:pStyle w:val="FootnoteText"/>
        <w:rPr>
          <w:b w:val="0"/>
          <w:lang w:val="en-GB"/>
        </w:rPr>
      </w:pPr>
      <w:r w:rsidRPr="00F01C9E">
        <w:rPr>
          <w:rStyle w:val="FootnoteReference"/>
          <w:b w:val="0"/>
        </w:rPr>
        <w:footnoteRef/>
      </w:r>
      <w:r w:rsidRPr="00F01C9E">
        <w:rPr>
          <w:b w:val="0"/>
        </w:rPr>
        <w:t xml:space="preserve"> Lamp having at least 80% light output within an angle corresponding to a cone of angle 120</w:t>
      </w:r>
      <w:r w:rsidRPr="00552A51">
        <w:rPr>
          <w:b w:val="0"/>
        </w:rPr>
        <w:t>º</w:t>
      </w:r>
    </w:p>
  </w:footnote>
  <w:footnote w:id="2">
    <w:p w:rsidR="00E7392B" w:rsidRPr="00F01C9E" w:rsidRDefault="00E7392B" w:rsidP="00F01C9E">
      <w:pPr>
        <w:pStyle w:val="FootnoteText"/>
        <w:rPr>
          <w:lang w:val="en-GB"/>
        </w:rPr>
      </w:pPr>
      <w:r w:rsidRPr="00F01C9E">
        <w:rPr>
          <w:rStyle w:val="FootnoteReference"/>
          <w:b w:val="0"/>
        </w:rPr>
        <w:footnoteRef/>
      </w:r>
      <w:r w:rsidRPr="00F01C9E">
        <w:rPr>
          <w:b w:val="0"/>
        </w:rPr>
        <w:t xml:space="preserve"> </w:t>
      </w:r>
      <w:r w:rsidRPr="00F01C9E">
        <w:rPr>
          <w:b w:val="0"/>
          <w:lang w:val="en-SG"/>
        </w:rPr>
        <w:t>Lamps of chromaticity coordinates:</w:t>
      </w:r>
    </w:p>
    <w:p w:rsidR="004D6268" w:rsidRPr="000A6D75" w:rsidRDefault="004D6268" w:rsidP="004D6268">
      <w:pPr>
        <w:pStyle w:val="FootnoteText"/>
        <w:ind w:firstLine="720"/>
        <w:rPr>
          <w:b w:val="0"/>
          <w:sz w:val="17"/>
          <w:szCs w:val="17"/>
          <w:lang w:val="en-SG"/>
        </w:rPr>
      </w:pPr>
      <w:r w:rsidRPr="00B45D7C">
        <w:rPr>
          <w:b w:val="0"/>
          <w:sz w:val="17"/>
          <w:szCs w:val="17"/>
          <w:lang w:val="en-SG"/>
        </w:rPr>
        <w:t xml:space="preserve">x &lt; 0.270 or x &gt; 0.530, </w:t>
      </w:r>
    </w:p>
    <w:p w:rsidR="004D6268" w:rsidRPr="000A6D75" w:rsidRDefault="004D6268" w:rsidP="004D6268">
      <w:pPr>
        <w:pStyle w:val="FootnoteText"/>
        <w:ind w:firstLine="720"/>
        <w:rPr>
          <w:b w:val="0"/>
          <w:sz w:val="17"/>
          <w:szCs w:val="17"/>
          <w:lang w:val="en-SG"/>
        </w:rPr>
      </w:pPr>
      <w:r w:rsidRPr="00B45D7C">
        <w:rPr>
          <w:b w:val="0"/>
          <w:sz w:val="17"/>
          <w:szCs w:val="17"/>
          <w:lang w:val="en-SG"/>
        </w:rPr>
        <w:t>y &lt; -2.3172 x</w:t>
      </w:r>
      <w:r w:rsidRPr="00B45D7C">
        <w:rPr>
          <w:b w:val="0"/>
          <w:sz w:val="17"/>
          <w:szCs w:val="17"/>
          <w:vertAlign w:val="superscript"/>
          <w:lang w:val="en-SG"/>
        </w:rPr>
        <w:t>2</w:t>
      </w:r>
      <w:r w:rsidRPr="00B45D7C">
        <w:rPr>
          <w:b w:val="0"/>
          <w:sz w:val="17"/>
          <w:szCs w:val="17"/>
          <w:lang w:val="en-SG"/>
        </w:rPr>
        <w:t xml:space="preserve"> + 2.3653x - 0.2199 or </w:t>
      </w:r>
    </w:p>
    <w:p w:rsidR="00E7392B" w:rsidRPr="000A6D75" w:rsidRDefault="004D6268" w:rsidP="004D6268">
      <w:pPr>
        <w:pStyle w:val="FootnoteText"/>
        <w:ind w:firstLine="720"/>
        <w:rPr>
          <w:b w:val="0"/>
          <w:sz w:val="18"/>
          <w:szCs w:val="18"/>
          <w:lang w:val="en-GB"/>
        </w:rPr>
      </w:pPr>
      <w:r w:rsidRPr="00B45D7C">
        <w:rPr>
          <w:b w:val="0"/>
          <w:sz w:val="17"/>
          <w:szCs w:val="17"/>
          <w:lang w:val="en-SG"/>
        </w:rPr>
        <w:t>y &gt; -2.3172 x</w:t>
      </w:r>
      <w:r w:rsidRPr="00B45D7C">
        <w:rPr>
          <w:b w:val="0"/>
          <w:sz w:val="17"/>
          <w:szCs w:val="17"/>
          <w:vertAlign w:val="superscript"/>
          <w:lang w:val="en-SG"/>
        </w:rPr>
        <w:t>2</w:t>
      </w:r>
      <w:r w:rsidRPr="00B45D7C">
        <w:rPr>
          <w:b w:val="0"/>
          <w:sz w:val="17"/>
          <w:szCs w:val="17"/>
          <w:lang w:val="en-SG"/>
        </w:rPr>
        <w:t xml:space="preserve"> + 2.3653x - 0.1595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4A" w:rsidRDefault="00D7509D">
    <w:pPr>
      <w:pStyle w:val="Header"/>
      <w:jc w:val="right"/>
    </w:pPr>
    <w:r>
      <w:rPr>
        <w:b/>
        <w:bCs/>
        <w:sz w:val="12"/>
      </w:rPr>
      <w:t>Oct-17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EB1"/>
    <w:multiLevelType w:val="hybridMultilevel"/>
    <w:tmpl w:val="DCDEC1EA"/>
    <w:lvl w:ilvl="0" w:tplc="B7DA97A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5FC7"/>
    <w:multiLevelType w:val="hybridMultilevel"/>
    <w:tmpl w:val="64E4E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6D04"/>
    <w:multiLevelType w:val="hybridMultilevel"/>
    <w:tmpl w:val="F0DCE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11BDB"/>
    <w:multiLevelType w:val="hybridMultilevel"/>
    <w:tmpl w:val="AF840912"/>
    <w:lvl w:ilvl="0" w:tplc="71FA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A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7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87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26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776376"/>
    <w:multiLevelType w:val="hybridMultilevel"/>
    <w:tmpl w:val="0A083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94"/>
    <w:rsid w:val="0004598D"/>
    <w:rsid w:val="00065B62"/>
    <w:rsid w:val="00072A22"/>
    <w:rsid w:val="00087265"/>
    <w:rsid w:val="000A6D75"/>
    <w:rsid w:val="000A6DD7"/>
    <w:rsid w:val="001005BC"/>
    <w:rsid w:val="00127934"/>
    <w:rsid w:val="0016608E"/>
    <w:rsid w:val="00166D31"/>
    <w:rsid w:val="001850AB"/>
    <w:rsid w:val="00192D29"/>
    <w:rsid w:val="001A00BC"/>
    <w:rsid w:val="001A5994"/>
    <w:rsid w:val="001A7E79"/>
    <w:rsid w:val="001B4790"/>
    <w:rsid w:val="001C62E4"/>
    <w:rsid w:val="001E42B3"/>
    <w:rsid w:val="002043E6"/>
    <w:rsid w:val="00211003"/>
    <w:rsid w:val="002139E3"/>
    <w:rsid w:val="002222E4"/>
    <w:rsid w:val="00242376"/>
    <w:rsid w:val="00280348"/>
    <w:rsid w:val="00292184"/>
    <w:rsid w:val="002A69E3"/>
    <w:rsid w:val="002A7D83"/>
    <w:rsid w:val="002C232D"/>
    <w:rsid w:val="002D53FB"/>
    <w:rsid w:val="002D574F"/>
    <w:rsid w:val="002F51BE"/>
    <w:rsid w:val="00314C91"/>
    <w:rsid w:val="00325D79"/>
    <w:rsid w:val="0032758B"/>
    <w:rsid w:val="00342AB0"/>
    <w:rsid w:val="0038661D"/>
    <w:rsid w:val="0039667C"/>
    <w:rsid w:val="003C6A26"/>
    <w:rsid w:val="0040016B"/>
    <w:rsid w:val="0040305A"/>
    <w:rsid w:val="00416F37"/>
    <w:rsid w:val="00441888"/>
    <w:rsid w:val="00470D21"/>
    <w:rsid w:val="004710A6"/>
    <w:rsid w:val="0049240F"/>
    <w:rsid w:val="004A2AE1"/>
    <w:rsid w:val="004D6268"/>
    <w:rsid w:val="004F31C9"/>
    <w:rsid w:val="005041DC"/>
    <w:rsid w:val="0050458A"/>
    <w:rsid w:val="005206B8"/>
    <w:rsid w:val="0053636E"/>
    <w:rsid w:val="00542927"/>
    <w:rsid w:val="00552A51"/>
    <w:rsid w:val="00563675"/>
    <w:rsid w:val="00586485"/>
    <w:rsid w:val="005C6D85"/>
    <w:rsid w:val="006532F9"/>
    <w:rsid w:val="006535C1"/>
    <w:rsid w:val="00675B0C"/>
    <w:rsid w:val="006C558E"/>
    <w:rsid w:val="006C5D7E"/>
    <w:rsid w:val="006E290D"/>
    <w:rsid w:val="0071304A"/>
    <w:rsid w:val="0073719D"/>
    <w:rsid w:val="0076059A"/>
    <w:rsid w:val="00771C88"/>
    <w:rsid w:val="007A0033"/>
    <w:rsid w:val="007A36F9"/>
    <w:rsid w:val="007A3E41"/>
    <w:rsid w:val="007D249F"/>
    <w:rsid w:val="007E161B"/>
    <w:rsid w:val="0080212C"/>
    <w:rsid w:val="008338E0"/>
    <w:rsid w:val="00881965"/>
    <w:rsid w:val="00883CDD"/>
    <w:rsid w:val="00884F19"/>
    <w:rsid w:val="008A27FB"/>
    <w:rsid w:val="008A71C6"/>
    <w:rsid w:val="008B211D"/>
    <w:rsid w:val="008C4261"/>
    <w:rsid w:val="008C444D"/>
    <w:rsid w:val="008F6BB0"/>
    <w:rsid w:val="00900F43"/>
    <w:rsid w:val="00913F03"/>
    <w:rsid w:val="00947984"/>
    <w:rsid w:val="00950447"/>
    <w:rsid w:val="0095295F"/>
    <w:rsid w:val="009735EF"/>
    <w:rsid w:val="00973DD6"/>
    <w:rsid w:val="00976B02"/>
    <w:rsid w:val="00990E81"/>
    <w:rsid w:val="009A5885"/>
    <w:rsid w:val="00A0187A"/>
    <w:rsid w:val="00A02AFB"/>
    <w:rsid w:val="00A07308"/>
    <w:rsid w:val="00A26F38"/>
    <w:rsid w:val="00A435A3"/>
    <w:rsid w:val="00A932AF"/>
    <w:rsid w:val="00A974F1"/>
    <w:rsid w:val="00AC5EB9"/>
    <w:rsid w:val="00B2454C"/>
    <w:rsid w:val="00B452A8"/>
    <w:rsid w:val="00B548AD"/>
    <w:rsid w:val="00B76B35"/>
    <w:rsid w:val="00B76B7F"/>
    <w:rsid w:val="00B84F2D"/>
    <w:rsid w:val="00B90181"/>
    <w:rsid w:val="00B905A9"/>
    <w:rsid w:val="00B96B5C"/>
    <w:rsid w:val="00B970FB"/>
    <w:rsid w:val="00BA380E"/>
    <w:rsid w:val="00C241F2"/>
    <w:rsid w:val="00C43B23"/>
    <w:rsid w:val="00C4412E"/>
    <w:rsid w:val="00CA3E58"/>
    <w:rsid w:val="00CD7DDE"/>
    <w:rsid w:val="00CF7BFC"/>
    <w:rsid w:val="00D23CFC"/>
    <w:rsid w:val="00D40355"/>
    <w:rsid w:val="00D45E36"/>
    <w:rsid w:val="00D51235"/>
    <w:rsid w:val="00D7509D"/>
    <w:rsid w:val="00D90EB2"/>
    <w:rsid w:val="00DA3378"/>
    <w:rsid w:val="00DB1F2A"/>
    <w:rsid w:val="00DB21EF"/>
    <w:rsid w:val="00DD3D15"/>
    <w:rsid w:val="00DE4BA7"/>
    <w:rsid w:val="00DF6751"/>
    <w:rsid w:val="00DF7443"/>
    <w:rsid w:val="00E1513A"/>
    <w:rsid w:val="00E16FBD"/>
    <w:rsid w:val="00E26FAF"/>
    <w:rsid w:val="00E67E20"/>
    <w:rsid w:val="00E7392B"/>
    <w:rsid w:val="00E75E15"/>
    <w:rsid w:val="00E917B7"/>
    <w:rsid w:val="00E94B00"/>
    <w:rsid w:val="00E96C81"/>
    <w:rsid w:val="00EA5BAD"/>
    <w:rsid w:val="00EE2724"/>
    <w:rsid w:val="00F01C9E"/>
    <w:rsid w:val="00F234B7"/>
    <w:rsid w:val="00F36AF1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104551-09F6-460B-A1B2-22570546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8E"/>
    <w:rPr>
      <w:rFonts w:ascii="Arial" w:hAnsi="Arial" w:cs="Arial"/>
      <w:b/>
      <w:bCs/>
      <w:outline/>
      <w:color w:val="000000"/>
      <w:sz w:val="16"/>
      <w:szCs w:val="24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5">
    <w:name w:val="heading 5"/>
    <w:basedOn w:val="Normal"/>
    <w:next w:val="Normal"/>
    <w:qFormat/>
    <w:rsid w:val="006C558E"/>
    <w:pPr>
      <w:keepNext/>
      <w:outlineLvl w:val="4"/>
    </w:pPr>
    <w:rPr>
      <w:sz w:val="24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558E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sz w:val="24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BodyText">
    <w:name w:val="Body Text"/>
    <w:basedOn w:val="Normal"/>
    <w:link w:val="BodyTextChar"/>
    <w:semiHidden/>
    <w:rsid w:val="006C558E"/>
    <w:pPr>
      <w:jc w:val="both"/>
    </w:pPr>
    <w:rPr>
      <w:rFonts w:cs="Times New Roman"/>
      <w:b w:val="0"/>
      <w:bCs w:val="0"/>
      <w:sz w:val="20"/>
      <w:szCs w:val="2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styleId="FootnoteReference">
    <w:name w:val="footnote reference"/>
    <w:basedOn w:val="DefaultParagraphFont"/>
    <w:semiHidden/>
    <w:rsid w:val="006C558E"/>
    <w:rPr>
      <w:vertAlign w:val="superscript"/>
    </w:rPr>
  </w:style>
  <w:style w:type="paragraph" w:styleId="BodyText2">
    <w:name w:val="Body Text 2"/>
    <w:basedOn w:val="Normal"/>
    <w:semiHidden/>
    <w:rsid w:val="006C558E"/>
    <w:rPr>
      <w:rFonts w:cs="Times New Roman"/>
      <w:b w:val="0"/>
      <w:bCs w:val="0"/>
      <w:sz w:val="28"/>
      <w:szCs w:val="2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Header">
    <w:name w:val="header"/>
    <w:basedOn w:val="Normal"/>
    <w:semiHidden/>
    <w:rsid w:val="006C558E"/>
    <w:pPr>
      <w:tabs>
        <w:tab w:val="center" w:pos="4320"/>
        <w:tab w:val="right" w:pos="8640"/>
      </w:tabs>
    </w:pPr>
    <w:rPr>
      <w:rFonts w:cs="Times New Roman"/>
      <w:b w:val="0"/>
      <w:bCs w:val="0"/>
      <w:sz w:val="20"/>
      <w:szCs w:val="2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Footer">
    <w:name w:val="footer"/>
    <w:basedOn w:val="Normal"/>
    <w:semiHidden/>
    <w:rsid w:val="006C55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1C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C6"/>
    <w:rPr>
      <w:rFonts w:ascii="Tahoma" w:hAnsi="Tahoma" w:cs="Tahoma"/>
      <w:b/>
      <w:bCs/>
      <w:outline/>
      <w:color w:val="000000"/>
      <w:sz w:val="16"/>
      <w:szCs w:val="16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noteText">
    <w:name w:val="footnote text"/>
    <w:basedOn w:val="Normal"/>
    <w:link w:val="FootnoteTextChar"/>
    <w:uiPriority w:val="99"/>
    <w:unhideWhenUsed/>
    <w:rsid w:val="002A69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9E3"/>
    <w:rPr>
      <w:rFonts w:ascii="Arial" w:hAnsi="Arial" w:cs="Arial"/>
      <w:b/>
      <w:bCs/>
      <w:outline/>
      <w:color w:val="000000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69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9E3"/>
    <w:rPr>
      <w:rFonts w:ascii="Arial" w:hAnsi="Arial" w:cs="Arial"/>
      <w:b/>
      <w:bCs/>
      <w:outline/>
      <w:color w:val="000000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EndnoteReference">
    <w:name w:val="endnote reference"/>
    <w:basedOn w:val="DefaultParagraphFont"/>
    <w:uiPriority w:val="99"/>
    <w:semiHidden/>
    <w:unhideWhenUsed/>
    <w:rsid w:val="002A69E3"/>
    <w:rPr>
      <w:vertAlign w:val="superscript"/>
    </w:rPr>
  </w:style>
  <w:style w:type="character" w:customStyle="1" w:styleId="BodyTextChar">
    <w:name w:val="Body Text Char"/>
    <w:link w:val="BodyText"/>
    <w:semiHidden/>
    <w:rsid w:val="00CD7DDE"/>
    <w:rPr>
      <w:rFonts w:ascii="Arial" w:hAnsi="Arial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A26F38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54" w:after="66"/>
      <w:textAlignment w:val="baseline"/>
    </w:pPr>
    <w:rPr>
      <w:b w:val="0"/>
      <w:bCs w:val="0"/>
      <w:sz w:val="20"/>
      <w:szCs w:val="20"/>
      <w:lang w:val="en-GB" w:eastAsia="zh-CN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table" w:styleId="TableGrid">
    <w:name w:val="Table Grid"/>
    <w:basedOn w:val="TableNormal"/>
    <w:uiPriority w:val="59"/>
    <w:rsid w:val="007D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30DC-E273-4383-8884-FF5919E5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TEST REPORT TEMPLATE FOR AIR-CONDITIONER MODELS (CALORIMETER METHOD)</vt:lpstr>
    </vt:vector>
  </TitlesOfParts>
  <Company>Minstry of the Environment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TEST REPORT TEMPLATE FOR AIR-CONDITIONER MODELS (CALORIMETER METHOD)</dc:title>
  <dc:creator>NEA-User</dc:creator>
  <cp:lastModifiedBy>NEA-User</cp:lastModifiedBy>
  <cp:revision>2</cp:revision>
  <cp:lastPrinted>2007-10-26T08:29:00Z</cp:lastPrinted>
  <dcterms:created xsi:type="dcterms:W3CDTF">2019-03-01T01:57:00Z</dcterms:created>
  <dcterms:modified xsi:type="dcterms:W3CDTF">2019-03-01T01:57:00Z</dcterms:modified>
</cp:coreProperties>
</file>