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3E" w:rsidRDefault="004C6F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paragraph">
                  <wp:posOffset>-785495</wp:posOffset>
                </wp:positionV>
                <wp:extent cx="6055995" cy="763905"/>
                <wp:effectExtent l="0" t="0" r="1905" b="171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43E" w:rsidRPr="0096132C" w:rsidRDefault="00C7443E" w:rsidP="00C7443E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pacing w:val="10"/>
                              </w:rPr>
                            </w:pPr>
                            <w:r w:rsidRPr="0096132C">
                              <w:rPr>
                                <w:rFonts w:ascii="Univers" w:hAnsi="Univers"/>
                                <w:b/>
                                <w:spacing w:val="10"/>
                              </w:rPr>
                              <w:t>Smoking</w:t>
                            </w:r>
                            <w:r>
                              <w:rPr>
                                <w:rFonts w:ascii="Univers" w:hAnsi="Univers"/>
                                <w:b/>
                                <w:spacing w:val="10"/>
                              </w:rPr>
                              <w:t xml:space="preserve"> Prohibition</w:t>
                            </w:r>
                            <w:r w:rsidRPr="0096132C">
                              <w:rPr>
                                <w:rFonts w:ascii="Univers" w:hAnsi="Univers"/>
                                <w:b/>
                                <w:spacing w:val="10"/>
                              </w:rPr>
                              <w:t xml:space="preserve"> in Entertainment Outlets*</w:t>
                            </w:r>
                          </w:p>
                          <w:p w:rsidR="00C7443E" w:rsidRPr="0096132C" w:rsidRDefault="00C7443E" w:rsidP="00C7443E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pacing w:val="10"/>
                              </w:rPr>
                            </w:pPr>
                            <w:r w:rsidRPr="0096132C">
                              <w:rPr>
                                <w:rFonts w:ascii="Univers" w:hAnsi="Univers"/>
                                <w:b/>
                                <w:spacing w:val="10"/>
                              </w:rPr>
                              <w:t xml:space="preserve">Application Form For </w:t>
                            </w:r>
                          </w:p>
                          <w:p w:rsidR="00C7443E" w:rsidRPr="0096132C" w:rsidRDefault="00C7443E" w:rsidP="00C7443E">
                            <w:pPr>
                              <w:jc w:val="center"/>
                              <w:rPr>
                                <w:rFonts w:ascii="Univers" w:hAnsi="Univers"/>
                                <w:b/>
                                <w:spacing w:val="10"/>
                              </w:rPr>
                            </w:pPr>
                            <w:r w:rsidRPr="0096132C">
                              <w:rPr>
                                <w:rFonts w:ascii="Univers" w:hAnsi="Univers"/>
                                <w:b/>
                                <w:spacing w:val="10"/>
                              </w:rPr>
                              <w:t>A Smoking Room in Indoor Refreshment Area (IRA)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7.75pt;margin-top:-61.85pt;width:476.85pt;height:60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OPnrAIAAKk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" filled="f" stroked="f">
                <v:textbox inset="0,0,0,0">
                  <w:txbxContent>
                    <w:p w:rsidR="00C7443E" w:rsidRPr="0096132C" w:rsidRDefault="00C7443E" w:rsidP="00C7443E">
                      <w:pPr>
                        <w:jc w:val="center"/>
                        <w:rPr>
                          <w:rFonts w:ascii="Univers" w:hAnsi="Univers"/>
                          <w:b/>
                          <w:spacing w:val="10"/>
                        </w:rPr>
                      </w:pPr>
                      <w:r w:rsidRPr="0096132C">
                        <w:rPr>
                          <w:rFonts w:ascii="Univers" w:hAnsi="Univers"/>
                          <w:b/>
                          <w:spacing w:val="10"/>
                        </w:rPr>
                        <w:t>Smoking</w:t>
                      </w:r>
                      <w:r>
                        <w:rPr>
                          <w:rFonts w:ascii="Univers" w:hAnsi="Univers"/>
                          <w:b/>
                          <w:spacing w:val="10"/>
                        </w:rPr>
                        <w:t xml:space="preserve"> Prohibition</w:t>
                      </w:r>
                      <w:r w:rsidRPr="0096132C">
                        <w:rPr>
                          <w:rFonts w:ascii="Univers" w:hAnsi="Univers"/>
                          <w:b/>
                          <w:spacing w:val="10"/>
                        </w:rPr>
                        <w:t xml:space="preserve"> in Entertainment Outlets*</w:t>
                      </w:r>
                    </w:p>
                    <w:p w:rsidR="00C7443E" w:rsidRPr="0096132C" w:rsidRDefault="00C7443E" w:rsidP="00C7443E">
                      <w:pPr>
                        <w:jc w:val="center"/>
                        <w:rPr>
                          <w:rFonts w:ascii="Univers" w:hAnsi="Univers"/>
                          <w:b/>
                          <w:spacing w:val="10"/>
                        </w:rPr>
                      </w:pPr>
                      <w:r w:rsidRPr="0096132C">
                        <w:rPr>
                          <w:rFonts w:ascii="Univers" w:hAnsi="Univers"/>
                          <w:b/>
                          <w:spacing w:val="10"/>
                        </w:rPr>
                        <w:t xml:space="preserve">Application Form For </w:t>
                      </w:r>
                    </w:p>
                    <w:p w:rsidR="00C7443E" w:rsidRPr="0096132C" w:rsidRDefault="00C7443E" w:rsidP="00C7443E">
                      <w:pPr>
                        <w:jc w:val="center"/>
                        <w:rPr>
                          <w:rFonts w:ascii="Univers" w:hAnsi="Univers"/>
                          <w:b/>
                          <w:spacing w:val="10"/>
                        </w:rPr>
                      </w:pPr>
                      <w:r w:rsidRPr="0096132C">
                        <w:rPr>
                          <w:rFonts w:ascii="Univers" w:hAnsi="Univers"/>
                          <w:b/>
                          <w:spacing w:val="10"/>
                        </w:rPr>
                        <w:t>A Smoking Room in Indoor Refreshment Area (IRA)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50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3.55pt;margin-top:-44.25pt;width:109.5pt;height:44.25pt;z-index:251660288;visibility:visible;mso-position-horizontal-relative:margin;mso-position-vertical-relative:margin">
            <v:imagedata r:id="rId8" o:title="image004"/>
            <w10:wrap type="square" anchorx="margin" anchory="margin"/>
          </v:shape>
        </w:pict>
      </w:r>
      <w:r w:rsidR="00C7443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150495</wp:posOffset>
                </wp:positionV>
                <wp:extent cx="6293485" cy="941705"/>
                <wp:effectExtent l="0" t="0" r="1206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43E" w:rsidRPr="00C72A2F" w:rsidRDefault="00C7443E" w:rsidP="00C7443E">
                            <w:pPr>
                              <w:keepLine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r w:rsidRPr="00C72A2F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>This form may take you 10 minutes to fill in. You will need the following information to fill in the form:</w:t>
                            </w:r>
                          </w:p>
                          <w:p w:rsidR="00C7443E" w:rsidRPr="00C72A2F" w:rsidRDefault="00C7443E" w:rsidP="00C7443E">
                            <w:pPr>
                              <w:keepLines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95"/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ind w:left="360"/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</w:pPr>
                            <w:r w:rsidRPr="00C72A2F">
                              <w:rPr>
                                <w:rFonts w:ascii="Arial" w:hAnsi="Arial" w:cs="Arial"/>
                                <w:bCs/>
                                <w:szCs w:val="20"/>
                              </w:rPr>
                              <w:t>Particulars of Applicant</w:t>
                            </w:r>
                          </w:p>
                          <w:p w:rsidR="00C7443E" w:rsidRPr="000A6BAE" w:rsidRDefault="00C7443E" w:rsidP="00C7443E">
                            <w:pPr>
                              <w:keepLines/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95"/>
                                <w:tab w:val="left" w:pos="15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tLeast"/>
                              <w:ind w:left="36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E26DFF">
                              <w:rPr>
                                <w:rFonts w:ascii="Arial" w:hAnsi="Arial" w:cs="Arial"/>
                                <w:bCs/>
                              </w:rPr>
                              <w:t>L</w:t>
                            </w:r>
                            <w:r w:rsidRPr="001D19F4">
                              <w:rPr>
                                <w:rFonts w:ascii="Arial" w:hAnsi="Arial" w:cs="Arial"/>
                                <w:bCs/>
                              </w:rPr>
                              <w:t xml:space="preserve">icence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11.85pt;width:495.55pt;height:74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" strokeweight=".5pt">
                <v:textbox>
                  <w:txbxContent>
                    <w:p w:rsidR="00C7443E" w:rsidRPr="00C72A2F" w:rsidRDefault="00C7443E" w:rsidP="00C7443E">
                      <w:pPr>
                        <w:keepLines/>
                        <w:autoSpaceDE w:val="0"/>
                        <w:autoSpaceDN w:val="0"/>
                        <w:adjustRightInd w:val="0"/>
                        <w:spacing w:line="240" w:lineRule="atLeast"/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r w:rsidRPr="00C72A2F">
                        <w:rPr>
                          <w:rFonts w:ascii="Arial" w:hAnsi="Arial" w:cs="Arial"/>
                          <w:bCs/>
                          <w:szCs w:val="20"/>
                        </w:rPr>
                        <w:t>This form may take you 10 minutes to fill in. You will need the following information to fill in the form:</w:t>
                      </w:r>
                    </w:p>
                    <w:p w:rsidR="00C7443E" w:rsidRPr="00C72A2F" w:rsidRDefault="00C7443E" w:rsidP="00C7443E">
                      <w:pPr>
                        <w:keepLines/>
                        <w:numPr>
                          <w:ilvl w:val="0"/>
                          <w:numId w:val="1"/>
                        </w:numPr>
                        <w:tabs>
                          <w:tab w:val="num" w:pos="795"/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tLeast"/>
                        <w:ind w:left="360"/>
                        <w:rPr>
                          <w:rFonts w:ascii="Arial" w:hAnsi="Arial" w:cs="Arial"/>
                          <w:bCs/>
                          <w:szCs w:val="20"/>
                        </w:rPr>
                      </w:pPr>
                      <w:r w:rsidRPr="00C72A2F">
                        <w:rPr>
                          <w:rFonts w:ascii="Arial" w:hAnsi="Arial" w:cs="Arial"/>
                          <w:bCs/>
                          <w:szCs w:val="20"/>
                        </w:rPr>
                        <w:t>Particulars of Applicant</w:t>
                      </w:r>
                    </w:p>
                    <w:p w:rsidR="00C7443E" w:rsidRPr="000A6BAE" w:rsidRDefault="00C7443E" w:rsidP="00C7443E">
                      <w:pPr>
                        <w:keepLines/>
                        <w:numPr>
                          <w:ilvl w:val="0"/>
                          <w:numId w:val="1"/>
                        </w:numPr>
                        <w:tabs>
                          <w:tab w:val="num" w:pos="795"/>
                          <w:tab w:val="left" w:pos="1560"/>
                        </w:tabs>
                        <w:autoSpaceDE w:val="0"/>
                        <w:autoSpaceDN w:val="0"/>
                        <w:adjustRightInd w:val="0"/>
                        <w:spacing w:after="0" w:line="240" w:lineRule="atLeast"/>
                        <w:ind w:left="36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E26DFF">
                        <w:rPr>
                          <w:rFonts w:ascii="Arial" w:hAnsi="Arial" w:cs="Arial"/>
                          <w:bCs/>
                        </w:rPr>
                        <w:t>L</w:t>
                      </w:r>
                      <w:r w:rsidRPr="001D19F4">
                        <w:rPr>
                          <w:rFonts w:ascii="Arial" w:hAnsi="Arial" w:cs="Arial"/>
                          <w:bCs/>
                        </w:rPr>
                        <w:t xml:space="preserve">icence details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43E" w:rsidRPr="00C7443E" w:rsidRDefault="00C7443E" w:rsidP="00C7443E"/>
    <w:p w:rsidR="00C7443E" w:rsidRPr="00C7443E" w:rsidRDefault="00C7443E" w:rsidP="00C7443E"/>
    <w:p w:rsidR="00C7443E" w:rsidRDefault="00C7443E" w:rsidP="00C7443E">
      <w:pPr>
        <w:pStyle w:val="BodyText3"/>
        <w:rPr>
          <w:rFonts w:asciiTheme="minorHAnsi" w:eastAsiaTheme="minorEastAsia" w:hAnsiTheme="minorHAnsi" w:cstheme="minorBidi"/>
          <w:color w:val="auto"/>
          <w:sz w:val="22"/>
          <w:szCs w:val="22"/>
          <w:lang w:val="en-SG" w:eastAsia="zh-CN"/>
        </w:rPr>
      </w:pPr>
    </w:p>
    <w:p w:rsidR="00C7443E" w:rsidRDefault="00C7443E" w:rsidP="00C7443E">
      <w:pPr>
        <w:pStyle w:val="BodyText3"/>
        <w:rPr>
          <w:rFonts w:asciiTheme="minorHAnsi" w:eastAsiaTheme="minorEastAsia" w:hAnsiTheme="minorHAnsi" w:cstheme="minorBidi"/>
          <w:color w:val="auto"/>
          <w:sz w:val="22"/>
          <w:szCs w:val="22"/>
          <w:lang w:val="en-SG" w:eastAsia="zh-CN"/>
        </w:rPr>
      </w:pPr>
    </w:p>
    <w:p w:rsidR="00C7443E" w:rsidRPr="00C72A2F" w:rsidRDefault="00C7443E" w:rsidP="00C7443E">
      <w:pPr>
        <w:pStyle w:val="BodyText3"/>
        <w:rPr>
          <w:rFonts w:ascii="Arial" w:hAnsi="Arial" w:cs="Arial"/>
          <w:bCs/>
          <w:color w:val="auto"/>
          <w:sz w:val="24"/>
        </w:rPr>
      </w:pPr>
      <w:r w:rsidRPr="00C72A2F">
        <w:rPr>
          <w:rFonts w:ascii="Arial" w:hAnsi="Arial" w:cs="Arial"/>
          <w:bCs/>
          <w:color w:val="auto"/>
          <w:sz w:val="24"/>
        </w:rPr>
        <w:t>Please complete the Application Form and submit it with the following document(s) to the relevant Regional Office as set out in Annex A:</w:t>
      </w:r>
    </w:p>
    <w:p w:rsidR="00C7443E" w:rsidRPr="00C72A2F" w:rsidRDefault="00C7443E" w:rsidP="00C7443E">
      <w:pPr>
        <w:pStyle w:val="BodyText3"/>
        <w:rPr>
          <w:rFonts w:ascii="Arial" w:hAnsi="Arial" w:cs="Arial"/>
          <w:bCs/>
          <w:color w:val="auto"/>
          <w:sz w:val="24"/>
        </w:rPr>
      </w:pPr>
    </w:p>
    <w:p w:rsidR="00C7443E" w:rsidRPr="00C72A2F" w:rsidRDefault="00C7443E" w:rsidP="00C7443E">
      <w:pPr>
        <w:pStyle w:val="BodyText3"/>
        <w:numPr>
          <w:ilvl w:val="1"/>
          <w:numId w:val="2"/>
        </w:numPr>
        <w:tabs>
          <w:tab w:val="left" w:pos="0"/>
        </w:tabs>
        <w:ind w:left="743" w:hanging="386"/>
        <w:rPr>
          <w:rFonts w:ascii="Arial" w:hAnsi="Arial" w:cs="Arial"/>
          <w:bCs/>
          <w:color w:val="auto"/>
          <w:sz w:val="24"/>
        </w:rPr>
      </w:pPr>
      <w:r w:rsidRPr="00C72A2F">
        <w:rPr>
          <w:rFonts w:ascii="Arial" w:hAnsi="Arial" w:cs="Arial"/>
          <w:bCs/>
          <w:color w:val="auto"/>
          <w:sz w:val="24"/>
        </w:rPr>
        <w:t>A copy of the layout plan of the premises with the IRA and the proposed smoking room highlighted and dimensions marked out.</w:t>
      </w:r>
    </w:p>
    <w:p w:rsidR="00C7443E" w:rsidRPr="00C7443E" w:rsidRDefault="00C7443E" w:rsidP="00C7443E">
      <w:pPr>
        <w:pStyle w:val="BodyText3"/>
        <w:numPr>
          <w:ilvl w:val="1"/>
          <w:numId w:val="2"/>
        </w:numPr>
        <w:tabs>
          <w:tab w:val="left" w:pos="0"/>
        </w:tabs>
        <w:ind w:left="743" w:hanging="386"/>
        <w:rPr>
          <w:rFonts w:ascii="Arial" w:hAnsi="Arial" w:cs="Arial"/>
          <w:b/>
          <w:color w:val="auto"/>
          <w:sz w:val="24"/>
        </w:rPr>
      </w:pPr>
      <w:r w:rsidRPr="00C72A2F">
        <w:rPr>
          <w:rFonts w:ascii="Arial" w:hAnsi="Arial" w:cs="Arial"/>
          <w:bCs/>
          <w:color w:val="auto"/>
          <w:sz w:val="24"/>
        </w:rPr>
        <w:t>A copy of the Public Entertainment Establishment Licence</w:t>
      </w:r>
    </w:p>
    <w:p w:rsidR="00C7443E" w:rsidRPr="00C7443E" w:rsidRDefault="00C7443E" w:rsidP="00C7443E">
      <w:pPr>
        <w:pStyle w:val="BodyText3"/>
        <w:numPr>
          <w:ilvl w:val="1"/>
          <w:numId w:val="2"/>
        </w:numPr>
        <w:tabs>
          <w:tab w:val="left" w:pos="0"/>
        </w:tabs>
        <w:ind w:left="743" w:hanging="386"/>
        <w:rPr>
          <w:rFonts w:ascii="Arial" w:hAnsi="Arial" w:cs="Arial"/>
          <w:b/>
          <w:color w:val="auto"/>
          <w:sz w:val="24"/>
        </w:rPr>
      </w:pPr>
      <w:r w:rsidRPr="00C7443E">
        <w:rPr>
          <w:rFonts w:ascii="Arial" w:hAnsi="Arial" w:cs="Arial"/>
          <w:bCs/>
          <w:color w:val="auto"/>
          <w:sz w:val="24"/>
        </w:rPr>
        <w:t>A copy of the pub/bar license from the Singapore Food Agency (SFA)</w:t>
      </w:r>
    </w:p>
    <w:p w:rsidR="00C7443E" w:rsidRDefault="00C7443E" w:rsidP="00C7443E">
      <w:pPr>
        <w:pStyle w:val="BodyText3"/>
        <w:tabs>
          <w:tab w:val="left" w:pos="0"/>
        </w:tabs>
        <w:rPr>
          <w:rFonts w:ascii="Arial" w:hAnsi="Arial" w:cs="Arial"/>
          <w:bCs/>
          <w:color w:val="auto"/>
          <w:sz w:val="24"/>
        </w:rPr>
      </w:pPr>
    </w:p>
    <w:tbl>
      <w:tblPr>
        <w:tblStyle w:val="TableGrid"/>
        <w:tblW w:w="9924" w:type="dxa"/>
        <w:tblInd w:w="-5" w:type="dxa"/>
        <w:tblLook w:val="04A0" w:firstRow="1" w:lastRow="0" w:firstColumn="1" w:lastColumn="0" w:noHBand="0" w:noVBand="1"/>
      </w:tblPr>
      <w:tblGrid>
        <w:gridCol w:w="2411"/>
        <w:gridCol w:w="3402"/>
        <w:gridCol w:w="709"/>
        <w:gridCol w:w="3402"/>
      </w:tblGrid>
      <w:tr w:rsidR="00C7443E" w:rsidTr="00791C40">
        <w:trPr>
          <w:trHeight w:val="564"/>
        </w:trPr>
        <w:tc>
          <w:tcPr>
            <w:tcW w:w="9924" w:type="dxa"/>
            <w:gridSpan w:val="4"/>
            <w:shd w:val="clear" w:color="auto" w:fill="D0CECE" w:themeFill="background2" w:themeFillShade="E6"/>
          </w:tcPr>
          <w:p w:rsidR="00C7443E" w:rsidRDefault="00C7443E" w:rsidP="001263FB">
            <w:pPr>
              <w:pStyle w:val="BodyText3"/>
              <w:spacing w:before="60"/>
              <w:rPr>
                <w:rFonts w:ascii="Arial" w:hAnsi="Arial" w:cs="Arial"/>
                <w:b/>
                <w:bCs/>
                <w:sz w:val="24"/>
              </w:rPr>
            </w:pPr>
            <w:r w:rsidRPr="001263FB">
              <w:rPr>
                <w:rFonts w:ascii="Arial" w:hAnsi="Arial" w:cs="Arial"/>
                <w:b/>
                <w:bCs/>
                <w:color w:val="auto"/>
                <w:sz w:val="24"/>
              </w:rPr>
              <w:t xml:space="preserve">Part 1 – Particulars of Operator </w:t>
            </w:r>
            <w:r w:rsidRPr="001263FB">
              <w:rPr>
                <w:rFonts w:ascii="Arial" w:hAnsi="Arial" w:cs="Arial"/>
                <w:b/>
                <w:bCs/>
                <w:sz w:val="24"/>
              </w:rPr>
              <w:t>(TO BE COMPLETED IN BLOCK LETTERS)</w:t>
            </w:r>
          </w:p>
        </w:tc>
      </w:tr>
      <w:tr w:rsidR="00C7443E" w:rsidTr="00791C40">
        <w:trPr>
          <w:trHeight w:val="868"/>
        </w:trPr>
        <w:tc>
          <w:tcPr>
            <w:tcW w:w="2411" w:type="dxa"/>
          </w:tcPr>
          <w:p w:rsidR="00C7443E" w:rsidRPr="000A6BAE" w:rsidRDefault="00C7443E" w:rsidP="001263FB">
            <w:pPr>
              <w:pStyle w:val="BodyText3"/>
              <w:spacing w:before="60"/>
              <w:rPr>
                <w:rFonts w:ascii="Arial" w:hAnsi="Arial" w:cs="Arial"/>
                <w:bCs/>
                <w:color w:val="auto"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Name of Applicant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id w:val="-594556664"/>
            <w:placeholder>
              <w:docPart w:val="DefaultPlaceholder_-1854013440"/>
            </w:placeholder>
          </w:sdtPr>
          <w:sdtEndPr/>
          <w:sdtContent>
            <w:tc>
              <w:tcPr>
                <w:tcW w:w="7513" w:type="dxa"/>
                <w:gridSpan w:val="3"/>
              </w:tcPr>
              <w:sdt>
                <w:sdtPr>
                  <w:rPr>
                    <w:rFonts w:ascii="Arial" w:hAnsi="Arial" w:cs="Arial"/>
                    <w:b/>
                    <w:bCs/>
                    <w:sz w:val="24"/>
                  </w:rPr>
                  <w:alias w:val="Name"/>
                  <w:tag w:val="Name"/>
                  <w:id w:val="-1277087396"/>
                  <w:placeholder>
                    <w:docPart w:val="D215156419094DBBA1E037FD66DFE1D3"/>
                  </w:placeholder>
                  <w:showingPlcHdr/>
                  <w:text/>
                </w:sdtPr>
                <w:sdtEndPr/>
                <w:sdtContent>
                  <w:p w:rsidR="00C7443E" w:rsidRDefault="0005685F" w:rsidP="001263FB">
                    <w:pPr>
                      <w:pStyle w:val="BodyText3"/>
                      <w:spacing w:before="60"/>
                      <w:rPr>
                        <w:rFonts w:ascii="Arial" w:hAnsi="Arial" w:cs="Arial"/>
                        <w:b/>
                        <w:bCs/>
                        <w:sz w:val="24"/>
                      </w:rPr>
                    </w:pPr>
                    <w:r w:rsidRPr="001A4571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C7443E" w:rsidTr="00791C40">
        <w:trPr>
          <w:trHeight w:val="980"/>
        </w:trPr>
        <w:tc>
          <w:tcPr>
            <w:tcW w:w="2411" w:type="dxa"/>
          </w:tcPr>
          <w:p w:rsidR="00C7443E" w:rsidRDefault="00C7443E" w:rsidP="001263FB">
            <w:pPr>
              <w:pStyle w:val="BodyText3"/>
              <w:spacing w:before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Premises Address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alias w:val="Address"/>
            <w:tag w:val="Address"/>
            <w:id w:val="1729572545"/>
            <w:placeholder>
              <w:docPart w:val="FABFAAC98EF14596BB70E60BA6A244DE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:rsidR="00C7443E" w:rsidRDefault="00FE200C" w:rsidP="001263FB">
                <w:pPr>
                  <w:pStyle w:val="BodyText3"/>
                  <w:spacing w:before="60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1A45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01F49" w:rsidTr="00791C40">
        <w:trPr>
          <w:trHeight w:val="567"/>
        </w:trPr>
        <w:tc>
          <w:tcPr>
            <w:tcW w:w="2411" w:type="dxa"/>
          </w:tcPr>
          <w:p w:rsidR="00C7443E" w:rsidRDefault="00C7443E" w:rsidP="001263FB">
            <w:pPr>
              <w:pStyle w:val="BodyText3"/>
              <w:spacing w:before="60"/>
              <w:rPr>
                <w:rFonts w:ascii="Arial" w:hAnsi="Arial" w:cs="Arial"/>
                <w:b/>
                <w:bCs/>
                <w:sz w:val="24"/>
              </w:rPr>
            </w:pPr>
            <w:r w:rsidRPr="001263FB">
              <w:rPr>
                <w:rFonts w:ascii="Arial" w:hAnsi="Arial" w:cs="Arial"/>
                <w:bCs/>
                <w:color w:val="auto"/>
                <w:sz w:val="24"/>
              </w:rPr>
              <w:t>Telephone</w:t>
            </w:r>
          </w:p>
        </w:tc>
        <w:sdt>
          <w:sdtPr>
            <w:rPr>
              <w:rFonts w:ascii="Arial" w:eastAsia="SimSun" w:hAnsi="Arial" w:cs="Arial"/>
              <w:b/>
              <w:bCs/>
              <w:sz w:val="24"/>
            </w:rPr>
            <w:alias w:val="Telephone"/>
            <w:tag w:val="Telephone"/>
            <w:id w:val="-1821115114"/>
            <w:placeholder>
              <w:docPart w:val="0E3DEAAE2B6F4D258DA4F7913E9A9DC0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7443E" w:rsidRDefault="00FE200C" w:rsidP="001263FB">
                <w:pPr>
                  <w:pStyle w:val="BodyText3"/>
                  <w:spacing w:before="60"/>
                  <w:rPr>
                    <w:rFonts w:ascii="Arial" w:eastAsia="SimSun" w:hAnsi="Arial" w:cs="Arial"/>
                    <w:b/>
                    <w:bCs/>
                    <w:sz w:val="24"/>
                  </w:rPr>
                </w:pPr>
                <w:r w:rsidRPr="001A45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09" w:type="dxa"/>
          </w:tcPr>
          <w:p w:rsidR="00C7443E" w:rsidRDefault="00C7443E" w:rsidP="001263FB">
            <w:pPr>
              <w:pStyle w:val="BodyText3"/>
              <w:spacing w:before="60"/>
              <w:rPr>
                <w:rFonts w:ascii="Arial" w:eastAsia="SimSun" w:hAnsi="Arial" w:cs="Arial"/>
                <w:b/>
                <w:bCs/>
                <w:sz w:val="24"/>
              </w:rPr>
            </w:pPr>
            <w:r w:rsidRPr="001263FB">
              <w:rPr>
                <w:rFonts w:ascii="Arial" w:hAnsi="Arial" w:cs="Arial"/>
                <w:bCs/>
                <w:color w:val="auto"/>
                <w:sz w:val="24"/>
              </w:rPr>
              <w:t>Fax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alias w:val="Fax"/>
            <w:tag w:val="Fax"/>
            <w:id w:val="-1482766307"/>
            <w:placeholder>
              <w:docPart w:val="F9715504C9D54A6FA7D95A8B5DCFCB3B"/>
            </w:placeholder>
            <w:showingPlcHdr/>
          </w:sdtPr>
          <w:sdtEndPr/>
          <w:sdtContent>
            <w:tc>
              <w:tcPr>
                <w:tcW w:w="3402" w:type="dxa"/>
              </w:tcPr>
              <w:p w:rsidR="00C7443E" w:rsidRDefault="00FE200C" w:rsidP="001263FB">
                <w:pPr>
                  <w:pStyle w:val="BodyText3"/>
                  <w:spacing w:before="60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1A45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443E" w:rsidTr="00791C40">
        <w:trPr>
          <w:trHeight w:val="832"/>
        </w:trPr>
        <w:tc>
          <w:tcPr>
            <w:tcW w:w="2411" w:type="dxa"/>
          </w:tcPr>
          <w:p w:rsidR="00C7443E" w:rsidRDefault="00C7443E" w:rsidP="001263FB">
            <w:pPr>
              <w:pStyle w:val="BodyText3"/>
              <w:spacing w:before="60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Cs/>
                <w:color w:val="auto"/>
                <w:sz w:val="24"/>
              </w:rPr>
              <w:t>E-mail Address</w:t>
            </w:r>
          </w:p>
        </w:tc>
        <w:sdt>
          <w:sdtPr>
            <w:rPr>
              <w:rFonts w:ascii="Arial" w:hAnsi="Arial" w:cs="Arial"/>
              <w:b/>
              <w:bCs/>
              <w:sz w:val="24"/>
            </w:rPr>
            <w:alias w:val="Email"/>
            <w:tag w:val="Email"/>
            <w:id w:val="1922302119"/>
            <w:placeholder>
              <w:docPart w:val="1EE653E0ED964354B5D5D44769AEC315"/>
            </w:placeholder>
            <w:showingPlcHdr/>
          </w:sdtPr>
          <w:sdtEndPr/>
          <w:sdtContent>
            <w:tc>
              <w:tcPr>
                <w:tcW w:w="7513" w:type="dxa"/>
                <w:gridSpan w:val="3"/>
              </w:tcPr>
              <w:p w:rsidR="00C7443E" w:rsidRDefault="00FE200C" w:rsidP="001263FB">
                <w:pPr>
                  <w:pStyle w:val="BodyText3"/>
                  <w:spacing w:before="60"/>
                  <w:rPr>
                    <w:rFonts w:ascii="Arial" w:hAnsi="Arial" w:cs="Arial"/>
                    <w:b/>
                    <w:bCs/>
                    <w:sz w:val="24"/>
                  </w:rPr>
                </w:pPr>
                <w:r w:rsidRPr="001A457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601F49" w:rsidRDefault="00601F49" w:rsidP="00601F49">
      <w:pPr>
        <w:pStyle w:val="BodyText3"/>
        <w:spacing w:before="60"/>
        <w:rPr>
          <w:rFonts w:ascii="Arial" w:hAnsi="Arial" w:cs="Arial"/>
          <w:b/>
          <w:color w:val="auto"/>
          <w:sz w:val="24"/>
        </w:rPr>
      </w:pPr>
    </w:p>
    <w:p w:rsidR="00601F49" w:rsidRPr="000A6BAE" w:rsidRDefault="00601F49" w:rsidP="00601F49">
      <w:pPr>
        <w:pStyle w:val="BodyText3"/>
        <w:spacing w:before="60"/>
        <w:rPr>
          <w:rFonts w:ascii="Arial" w:hAnsi="Arial" w:cs="Arial"/>
          <w:b/>
          <w:color w:val="auto"/>
          <w:sz w:val="24"/>
        </w:rPr>
      </w:pPr>
      <w:r w:rsidRPr="000A6BAE">
        <w:rPr>
          <w:rFonts w:ascii="Arial" w:hAnsi="Arial" w:cs="Arial"/>
          <w:b/>
          <w:bCs/>
          <w:color w:val="auto"/>
          <w:sz w:val="24"/>
        </w:rPr>
        <w:t xml:space="preserve">Part 2 – Declaration </w:t>
      </w:r>
      <w:proofErr w:type="gramStart"/>
      <w:r w:rsidRPr="000A6BAE">
        <w:rPr>
          <w:rFonts w:ascii="Arial" w:hAnsi="Arial" w:cs="Arial"/>
          <w:b/>
          <w:bCs/>
          <w:color w:val="auto"/>
          <w:sz w:val="24"/>
        </w:rPr>
        <w:t>By</w:t>
      </w:r>
      <w:proofErr w:type="gramEnd"/>
      <w:r w:rsidRPr="000A6BAE">
        <w:rPr>
          <w:rFonts w:ascii="Arial" w:hAnsi="Arial" w:cs="Arial"/>
          <w:b/>
          <w:bCs/>
          <w:color w:val="auto"/>
          <w:sz w:val="24"/>
        </w:rPr>
        <w:t xml:space="preserve"> The Applicant: </w:t>
      </w:r>
    </w:p>
    <w:p w:rsidR="00601F49" w:rsidRPr="000A6BAE" w:rsidRDefault="00601F49" w:rsidP="00601F49">
      <w:pPr>
        <w:pStyle w:val="BodyText3"/>
        <w:jc w:val="both"/>
        <w:rPr>
          <w:rFonts w:ascii="Arial" w:hAnsi="Arial" w:cs="Arial"/>
          <w:b/>
          <w:bCs/>
          <w:iCs/>
          <w:color w:val="auto"/>
          <w:sz w:val="24"/>
        </w:rPr>
      </w:pPr>
    </w:p>
    <w:p w:rsidR="00601F49" w:rsidRPr="00103C24" w:rsidRDefault="00601F49" w:rsidP="00601F49">
      <w:pPr>
        <w:pStyle w:val="BodyText3"/>
        <w:jc w:val="both"/>
        <w:rPr>
          <w:rFonts w:ascii="Arial" w:hAnsi="Arial" w:cs="Arial"/>
          <w:bCs/>
          <w:iCs/>
          <w:color w:val="auto"/>
          <w:sz w:val="24"/>
        </w:rPr>
      </w:pPr>
      <w:r w:rsidRPr="000A6BAE">
        <w:rPr>
          <w:rFonts w:ascii="Arial" w:hAnsi="Arial" w:cs="Arial"/>
          <w:bCs/>
          <w:iCs/>
          <w:color w:val="auto"/>
          <w:sz w:val="24"/>
        </w:rPr>
        <w:t>I declare that I have obtained the relevant approv</w:t>
      </w:r>
      <w:r>
        <w:rPr>
          <w:rFonts w:ascii="Arial" w:hAnsi="Arial" w:cs="Arial"/>
          <w:bCs/>
          <w:iCs/>
          <w:color w:val="auto"/>
          <w:sz w:val="24"/>
        </w:rPr>
        <w:t xml:space="preserve">al </w:t>
      </w:r>
      <w:r w:rsidRPr="000A6BAE">
        <w:rPr>
          <w:rFonts w:ascii="Arial" w:hAnsi="Arial" w:cs="Arial"/>
          <w:bCs/>
          <w:iCs/>
          <w:color w:val="auto"/>
          <w:sz w:val="24"/>
        </w:rPr>
        <w:t>to use the area shown in the attached layout plan. I have also complied with the following requirements:</w:t>
      </w:r>
    </w:p>
    <w:p w:rsidR="00601F49" w:rsidRPr="000A6BAE" w:rsidRDefault="00601F49" w:rsidP="00601F49">
      <w:pPr>
        <w:pStyle w:val="BodyText3"/>
        <w:jc w:val="both"/>
        <w:rPr>
          <w:rFonts w:ascii="Arial" w:hAnsi="Arial" w:cs="Arial"/>
          <w:bCs/>
          <w:iCs/>
          <w:color w:val="auto"/>
          <w:sz w:val="24"/>
        </w:rPr>
      </w:pPr>
    </w:p>
    <w:p w:rsidR="00601F49" w:rsidRPr="000A6BAE" w:rsidRDefault="00601F49" w:rsidP="00601F49">
      <w:pPr>
        <w:pStyle w:val="BodyText3"/>
        <w:numPr>
          <w:ilvl w:val="0"/>
          <w:numId w:val="3"/>
        </w:numPr>
        <w:jc w:val="both"/>
        <w:rPr>
          <w:rFonts w:ascii="Arial" w:hAnsi="Arial" w:cs="Arial"/>
          <w:bCs/>
          <w:iCs/>
          <w:color w:val="auto"/>
        </w:rPr>
      </w:pPr>
      <w:r w:rsidRPr="000A6BAE">
        <w:rPr>
          <w:rFonts w:ascii="Arial" w:hAnsi="Arial" w:cs="Arial"/>
          <w:bCs/>
          <w:iCs/>
          <w:color w:val="auto"/>
          <w:sz w:val="24"/>
        </w:rPr>
        <w:t xml:space="preserve">Totally enclosed smoking room; </w:t>
      </w:r>
    </w:p>
    <w:p w:rsidR="00601F49" w:rsidRPr="000A6BAE" w:rsidRDefault="00601F49" w:rsidP="00601F49">
      <w:pPr>
        <w:pStyle w:val="BodyText3"/>
        <w:numPr>
          <w:ilvl w:val="0"/>
          <w:numId w:val="3"/>
        </w:numPr>
        <w:jc w:val="both"/>
        <w:rPr>
          <w:rFonts w:ascii="Arial" w:hAnsi="Arial" w:cs="Arial"/>
          <w:bCs/>
          <w:iCs/>
          <w:color w:val="auto"/>
        </w:rPr>
      </w:pPr>
      <w:r w:rsidRPr="000A6BAE">
        <w:rPr>
          <w:rFonts w:ascii="Arial" w:hAnsi="Arial" w:cs="Arial"/>
          <w:bCs/>
          <w:iCs/>
          <w:color w:val="auto"/>
          <w:sz w:val="24"/>
        </w:rPr>
        <w:t xml:space="preserve">Independently ventilated; </w:t>
      </w:r>
    </w:p>
    <w:p w:rsidR="00601F49" w:rsidRPr="000A6BAE" w:rsidRDefault="00601F49" w:rsidP="00601F49">
      <w:pPr>
        <w:pStyle w:val="BodyText3"/>
        <w:numPr>
          <w:ilvl w:val="0"/>
          <w:numId w:val="3"/>
        </w:numPr>
        <w:jc w:val="both"/>
        <w:rPr>
          <w:rFonts w:ascii="Arial" w:hAnsi="Arial" w:cs="Arial"/>
          <w:bCs/>
          <w:iCs/>
          <w:color w:val="auto"/>
          <w:sz w:val="24"/>
        </w:rPr>
      </w:pPr>
      <w:r w:rsidRPr="00E26DFF">
        <w:rPr>
          <w:rFonts w:ascii="Arial" w:hAnsi="Arial" w:cs="Arial"/>
          <w:bCs/>
          <w:iCs/>
          <w:color w:val="auto"/>
          <w:sz w:val="24"/>
        </w:rPr>
        <w:t xml:space="preserve">Up to 10% of </w:t>
      </w:r>
      <w:r w:rsidRPr="001D19F4">
        <w:rPr>
          <w:rFonts w:ascii="Arial" w:hAnsi="Arial" w:cs="Arial"/>
          <w:bCs/>
          <w:iCs/>
          <w:color w:val="auto"/>
          <w:sz w:val="24"/>
        </w:rPr>
        <w:t>the total floor area of the IRA may be designated as a smoking room for the premises;</w:t>
      </w:r>
    </w:p>
    <w:p w:rsidR="00601F49" w:rsidRPr="000A6BAE" w:rsidRDefault="00601F49" w:rsidP="00601F49">
      <w:pPr>
        <w:pStyle w:val="BodyText3"/>
        <w:numPr>
          <w:ilvl w:val="0"/>
          <w:numId w:val="3"/>
        </w:numPr>
        <w:jc w:val="both"/>
        <w:rPr>
          <w:rFonts w:ascii="Arial" w:hAnsi="Arial" w:cs="Arial"/>
          <w:bCs/>
          <w:iCs/>
          <w:color w:val="auto"/>
        </w:rPr>
      </w:pPr>
      <w:r w:rsidRPr="000A6BAE">
        <w:rPr>
          <w:rFonts w:ascii="Arial" w:hAnsi="Arial" w:cs="Arial"/>
          <w:bCs/>
          <w:iCs/>
          <w:color w:val="auto"/>
          <w:sz w:val="24"/>
        </w:rPr>
        <w:t>Sign(s) stating that the room is designated for smoking must be clearly displayed outside the smoking room;</w:t>
      </w:r>
    </w:p>
    <w:p w:rsidR="00601F49" w:rsidRPr="001D19F4" w:rsidRDefault="00601F49" w:rsidP="00601F49">
      <w:pPr>
        <w:pStyle w:val="BodyText3"/>
        <w:numPr>
          <w:ilvl w:val="0"/>
          <w:numId w:val="3"/>
        </w:numPr>
        <w:jc w:val="both"/>
        <w:rPr>
          <w:rFonts w:ascii="Arial" w:hAnsi="Arial" w:cs="Arial"/>
          <w:bCs/>
          <w:iCs/>
          <w:color w:val="auto"/>
          <w:sz w:val="24"/>
        </w:rPr>
      </w:pPr>
      <w:r w:rsidRPr="00E26DFF">
        <w:rPr>
          <w:rFonts w:ascii="Arial" w:hAnsi="Arial" w:cs="Arial"/>
          <w:bCs/>
          <w:iCs/>
          <w:color w:val="auto"/>
          <w:sz w:val="24"/>
        </w:rPr>
        <w:t>O</w:t>
      </w:r>
      <w:r w:rsidRPr="001D19F4">
        <w:rPr>
          <w:rFonts w:ascii="Arial" w:hAnsi="Arial" w:cs="Arial"/>
          <w:bCs/>
          <w:iCs/>
          <w:color w:val="auto"/>
          <w:sz w:val="24"/>
        </w:rPr>
        <w:t>ne or more disposal receptacles must be provided in the room;</w:t>
      </w:r>
    </w:p>
    <w:p w:rsidR="00601F49" w:rsidRPr="000A6BAE" w:rsidRDefault="00601F49" w:rsidP="00601F49">
      <w:pPr>
        <w:pStyle w:val="BodyText3"/>
        <w:numPr>
          <w:ilvl w:val="0"/>
          <w:numId w:val="3"/>
        </w:numPr>
        <w:jc w:val="both"/>
        <w:rPr>
          <w:rFonts w:ascii="Arial" w:hAnsi="Arial" w:cs="Arial"/>
          <w:bCs/>
          <w:iCs/>
          <w:color w:val="auto"/>
          <w:sz w:val="24"/>
        </w:rPr>
      </w:pPr>
      <w:r w:rsidRPr="000A6BAE">
        <w:rPr>
          <w:rFonts w:ascii="Arial" w:hAnsi="Arial" w:cs="Arial"/>
          <w:bCs/>
          <w:iCs/>
          <w:color w:val="auto"/>
          <w:sz w:val="24"/>
        </w:rPr>
        <w:t>No leakage of tobacco smoke from the smoking room to the non-smoking area;</w:t>
      </w:r>
    </w:p>
    <w:p w:rsidR="00601F49" w:rsidRPr="000A6BAE" w:rsidRDefault="00601F49" w:rsidP="00601F49">
      <w:pPr>
        <w:pStyle w:val="BodyText3"/>
        <w:numPr>
          <w:ilvl w:val="0"/>
          <w:numId w:val="3"/>
        </w:numPr>
        <w:jc w:val="both"/>
        <w:rPr>
          <w:rFonts w:ascii="Arial" w:hAnsi="Arial" w:cs="Arial"/>
          <w:bCs/>
          <w:iCs/>
          <w:color w:val="auto"/>
          <w:sz w:val="24"/>
        </w:rPr>
      </w:pPr>
      <w:r w:rsidRPr="000A6BAE">
        <w:rPr>
          <w:rFonts w:ascii="Arial" w:hAnsi="Arial" w:cs="Arial"/>
          <w:bCs/>
          <w:iCs/>
          <w:color w:val="auto"/>
          <w:sz w:val="24"/>
        </w:rPr>
        <w:t>Exhaust air from the smoking room is discharged out of the premises away from the non-smoking areas*, public thoroughfares or air intake vents</w:t>
      </w:r>
      <w:r w:rsidRPr="000A6BAE">
        <w:rPr>
          <w:rFonts w:ascii="Arial" w:hAnsi="Arial" w:cs="Arial"/>
          <w:bCs/>
          <w:iCs/>
          <w:color w:val="auto"/>
        </w:rPr>
        <w:t xml:space="preserve"> </w:t>
      </w:r>
      <w:r w:rsidRPr="000A6BAE">
        <w:rPr>
          <w:rFonts w:ascii="Arial" w:hAnsi="Arial" w:cs="Arial"/>
          <w:bCs/>
          <w:iCs/>
          <w:color w:val="auto"/>
          <w:sz w:val="24"/>
        </w:rPr>
        <w:t>and;</w:t>
      </w:r>
    </w:p>
    <w:p w:rsidR="006E37D8" w:rsidRPr="006E37D8" w:rsidRDefault="00601F49" w:rsidP="006E37D8">
      <w:pPr>
        <w:pStyle w:val="BodyText3"/>
        <w:numPr>
          <w:ilvl w:val="0"/>
          <w:numId w:val="3"/>
        </w:numPr>
        <w:jc w:val="both"/>
        <w:rPr>
          <w:rFonts w:ascii="Arial" w:hAnsi="Arial" w:cs="Arial"/>
          <w:bCs/>
          <w:iCs/>
          <w:color w:val="auto"/>
          <w:sz w:val="24"/>
        </w:rPr>
      </w:pPr>
      <w:r w:rsidRPr="00E26DFF">
        <w:rPr>
          <w:rFonts w:ascii="Arial" w:hAnsi="Arial" w:cs="Arial"/>
          <w:bCs/>
          <w:iCs/>
          <w:color w:val="auto"/>
          <w:sz w:val="24"/>
        </w:rPr>
        <w:t>The s</w:t>
      </w:r>
      <w:r w:rsidRPr="000A6BAE">
        <w:rPr>
          <w:rFonts w:ascii="Arial" w:hAnsi="Arial" w:cs="Arial"/>
          <w:bCs/>
          <w:iCs/>
          <w:color w:val="auto"/>
          <w:sz w:val="24"/>
        </w:rPr>
        <w:t>moking room is not the sole means of passage to other non-smoking areas such as toilet, staircase, exit etc.</w:t>
      </w:r>
    </w:p>
    <w:p w:rsidR="006E37D8" w:rsidRDefault="006E37D8" w:rsidP="006E37D8">
      <w:pPr>
        <w:pStyle w:val="BodyText3"/>
        <w:ind w:left="720"/>
        <w:jc w:val="both"/>
        <w:rPr>
          <w:rFonts w:ascii="Arial" w:hAnsi="Arial" w:cs="Arial"/>
          <w:bCs/>
          <w:i/>
          <w:iCs/>
          <w:color w:val="auto"/>
          <w:sz w:val="18"/>
        </w:rPr>
      </w:pPr>
    </w:p>
    <w:p w:rsidR="006E37D8" w:rsidRPr="00103C24" w:rsidRDefault="006E37D8" w:rsidP="006E37D8">
      <w:pPr>
        <w:pStyle w:val="BodyText3"/>
        <w:ind w:left="720"/>
        <w:jc w:val="both"/>
        <w:rPr>
          <w:rFonts w:ascii="Arial" w:hAnsi="Arial" w:cs="Arial"/>
          <w:bCs/>
          <w:i/>
          <w:iCs/>
          <w:color w:val="auto"/>
          <w:sz w:val="18"/>
        </w:rPr>
      </w:pPr>
      <w:r w:rsidRPr="00103C24">
        <w:rPr>
          <w:rFonts w:ascii="Arial" w:hAnsi="Arial" w:cs="Arial"/>
          <w:bCs/>
          <w:i/>
          <w:iCs/>
          <w:color w:val="auto"/>
          <w:sz w:val="18"/>
        </w:rPr>
        <w:t>*For Orchard Road Precinct No Smoking Zone, the exhaust air from the smoking room is to be discharged out of the premises away from public thoroughfares or air intake vents.</w:t>
      </w:r>
    </w:p>
    <w:p w:rsidR="00791C40" w:rsidRPr="004C6F9A" w:rsidRDefault="00601F49" w:rsidP="004C6F9A">
      <w:pPr>
        <w:pStyle w:val="BodyText3"/>
        <w:jc w:val="both"/>
        <w:rPr>
          <w:rFonts w:ascii="Arial" w:hAnsi="Arial" w:cs="Arial"/>
          <w:bCs/>
          <w:i/>
          <w:iCs/>
          <w:color w:val="auto"/>
          <w:sz w:val="20"/>
        </w:rPr>
      </w:pPr>
      <w:r w:rsidRPr="000A6BAE">
        <w:rPr>
          <w:rFonts w:ascii="Arial" w:hAnsi="Arial" w:cs="Arial"/>
          <w:bCs/>
          <w:i/>
          <w:iCs/>
          <w:sz w:val="24"/>
        </w:rPr>
        <w:lastRenderedPageBreak/>
        <w:t xml:space="preserve"> </w:t>
      </w:r>
      <w:r w:rsidR="00791C40" w:rsidRPr="009C2CD1">
        <w:rPr>
          <w:rFonts w:ascii="Arial" w:hAnsi="Arial" w:cs="Arial"/>
          <w:b/>
          <w:bCs/>
          <w:color w:val="auto"/>
          <w:sz w:val="24"/>
        </w:rPr>
        <w:t>Part 3 - Acceptance of Terms</w:t>
      </w:r>
    </w:p>
    <w:p w:rsidR="00791C40" w:rsidRPr="009C2CD1" w:rsidRDefault="00791C40" w:rsidP="00791C40">
      <w:pPr>
        <w:pStyle w:val="BodyText3"/>
        <w:ind w:left="709" w:right="730"/>
        <w:jc w:val="both"/>
        <w:rPr>
          <w:rFonts w:ascii="Arial" w:hAnsi="Arial" w:cs="Arial"/>
          <w:bCs/>
          <w:i/>
          <w:color w:val="auto"/>
          <w:sz w:val="24"/>
        </w:rPr>
      </w:pPr>
    </w:p>
    <w:p w:rsidR="00791C40" w:rsidRPr="009C2CD1" w:rsidRDefault="00791C40" w:rsidP="00791C40">
      <w:pPr>
        <w:pStyle w:val="BodyText3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  <w:color w:val="auto"/>
          <w:sz w:val="24"/>
        </w:rPr>
      </w:pPr>
      <w:r w:rsidRPr="009C2CD1">
        <w:rPr>
          <w:rFonts w:ascii="Arial" w:hAnsi="Arial" w:cs="Arial"/>
          <w:bCs/>
          <w:iCs/>
          <w:color w:val="auto"/>
          <w:sz w:val="24"/>
        </w:rPr>
        <w:t xml:space="preserve"> I declare that the above information furnished by me is true to the best of my knowledge and belief.</w:t>
      </w:r>
    </w:p>
    <w:p w:rsidR="00791C40" w:rsidRPr="009C2CD1" w:rsidRDefault="00791C40" w:rsidP="00791C40">
      <w:pPr>
        <w:pStyle w:val="BodyText3"/>
        <w:ind w:left="360" w:right="-34"/>
        <w:jc w:val="both"/>
        <w:rPr>
          <w:rFonts w:ascii="Arial" w:hAnsi="Arial" w:cs="Arial"/>
          <w:bCs/>
          <w:color w:val="auto"/>
          <w:sz w:val="24"/>
        </w:rPr>
      </w:pPr>
    </w:p>
    <w:p w:rsidR="00063301" w:rsidRDefault="00791C40" w:rsidP="00791C40">
      <w:pPr>
        <w:pStyle w:val="BodyText3"/>
        <w:numPr>
          <w:ilvl w:val="0"/>
          <w:numId w:val="5"/>
        </w:numPr>
        <w:ind w:left="360" w:right="-34"/>
        <w:jc w:val="both"/>
        <w:rPr>
          <w:rFonts w:ascii="Arial" w:hAnsi="Arial" w:cs="Arial"/>
          <w:bCs/>
          <w:color w:val="auto"/>
          <w:sz w:val="24"/>
        </w:rPr>
      </w:pPr>
      <w:r w:rsidRPr="009C2CD1">
        <w:rPr>
          <w:rFonts w:ascii="Arial" w:hAnsi="Arial" w:cs="Arial"/>
          <w:bCs/>
          <w:color w:val="auto"/>
          <w:sz w:val="24"/>
        </w:rPr>
        <w:t xml:space="preserve">I acknowledge and agree that </w:t>
      </w:r>
      <w:r w:rsidRPr="00E26DFF">
        <w:rPr>
          <w:rFonts w:ascii="Arial" w:hAnsi="Arial" w:cs="Arial"/>
          <w:bCs/>
          <w:color w:val="auto"/>
          <w:sz w:val="24"/>
        </w:rPr>
        <w:t>the National Environment Agency (</w:t>
      </w:r>
      <w:r w:rsidRPr="009C2CD1">
        <w:rPr>
          <w:rFonts w:ascii="Arial" w:hAnsi="Arial" w:cs="Arial"/>
          <w:bCs/>
          <w:color w:val="auto"/>
          <w:sz w:val="24"/>
        </w:rPr>
        <w:t>NEA</w:t>
      </w:r>
      <w:r w:rsidRPr="00E26DFF">
        <w:rPr>
          <w:rFonts w:ascii="Arial" w:hAnsi="Arial" w:cs="Arial"/>
          <w:bCs/>
          <w:color w:val="auto"/>
          <w:sz w:val="24"/>
        </w:rPr>
        <w:t>)</w:t>
      </w:r>
      <w:r w:rsidRPr="009C2CD1">
        <w:rPr>
          <w:rFonts w:ascii="Arial" w:hAnsi="Arial" w:cs="Arial"/>
          <w:bCs/>
          <w:color w:val="auto"/>
          <w:sz w:val="24"/>
        </w:rPr>
        <w:t xml:space="preserve"> may without prior notice, immediately rescind the approval for the smoking room should there be repeated violations of the Smoking (Prohibition in Certain Places) Act.</w:t>
      </w:r>
    </w:p>
    <w:p w:rsidR="00063301" w:rsidRDefault="00063301" w:rsidP="00063301">
      <w:pPr>
        <w:pStyle w:val="ListParagraph"/>
        <w:rPr>
          <w:rFonts w:ascii="Arial" w:hAnsi="Arial" w:cs="Arial"/>
          <w:bCs/>
        </w:rPr>
      </w:pPr>
    </w:p>
    <w:p w:rsidR="00063301" w:rsidRPr="00063301" w:rsidRDefault="00063301" w:rsidP="00791C40">
      <w:pPr>
        <w:pStyle w:val="BodyText3"/>
        <w:numPr>
          <w:ilvl w:val="0"/>
          <w:numId w:val="5"/>
        </w:numPr>
        <w:ind w:left="360" w:right="-34"/>
        <w:jc w:val="both"/>
        <w:rPr>
          <w:rFonts w:ascii="Arial" w:hAnsi="Arial" w:cs="Arial"/>
          <w:bCs/>
          <w:color w:val="auto"/>
          <w:sz w:val="24"/>
        </w:rPr>
      </w:pPr>
      <w:r w:rsidRPr="00063301">
        <w:rPr>
          <w:rFonts w:ascii="Arial" w:hAnsi="Arial" w:cs="Arial"/>
          <w:bCs/>
          <w:color w:val="auto"/>
          <w:sz w:val="24"/>
        </w:rPr>
        <w:t>NEA may enforce against the operator under the Smoking (Prohibition in Certain Places) Act for non-compliance with the stated requirements listed in Part 2 of the application form.</w:t>
      </w:r>
    </w:p>
    <w:p w:rsidR="00791C40" w:rsidRPr="00063301" w:rsidRDefault="00791C40" w:rsidP="00063301">
      <w:pPr>
        <w:pStyle w:val="BodyText3"/>
        <w:ind w:right="-34"/>
        <w:jc w:val="both"/>
        <w:rPr>
          <w:rFonts w:ascii="Arial" w:hAnsi="Arial" w:cs="Arial"/>
          <w:bCs/>
          <w:color w:val="auto"/>
          <w:sz w:val="24"/>
        </w:rPr>
      </w:pPr>
    </w:p>
    <w:p w:rsidR="00791C40" w:rsidRPr="009C2CD1" w:rsidRDefault="00791C40" w:rsidP="00791C40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 w:cs="Arial"/>
          <w:szCs w:val="20"/>
        </w:rPr>
      </w:pPr>
      <w:r w:rsidRPr="009C2CD1">
        <w:rPr>
          <w:rFonts w:ascii="Arial" w:hAnsi="Arial" w:cs="Arial"/>
          <w:iCs/>
          <w:szCs w:val="20"/>
        </w:rPr>
        <w:t>NEA collects personal information to carry out its various functions and duties under the National Environment Agency Act (C</w:t>
      </w:r>
      <w:r>
        <w:rPr>
          <w:rFonts w:ascii="Arial" w:hAnsi="Arial" w:cs="Arial"/>
          <w:iCs/>
          <w:szCs w:val="20"/>
        </w:rPr>
        <w:t>hapter</w:t>
      </w:r>
      <w:r w:rsidRPr="009C2CD1">
        <w:rPr>
          <w:rFonts w:ascii="Arial" w:hAnsi="Arial" w:cs="Arial"/>
          <w:iCs/>
          <w:szCs w:val="20"/>
        </w:rPr>
        <w:t xml:space="preserve"> 195)</w:t>
      </w:r>
      <w:r w:rsidRPr="00E26DFF">
        <w:rPr>
          <w:rFonts w:ascii="Arial" w:hAnsi="Arial" w:cs="Arial"/>
          <w:iCs/>
          <w:szCs w:val="20"/>
        </w:rPr>
        <w:t>,</w:t>
      </w:r>
      <w:r w:rsidRPr="009C2CD1">
        <w:rPr>
          <w:rFonts w:ascii="Arial" w:hAnsi="Arial" w:cs="Arial"/>
          <w:iCs/>
          <w:szCs w:val="20"/>
        </w:rPr>
        <w:t xml:space="preserve"> including the implementation of environmental and public health policies in Singapore and </w:t>
      </w:r>
      <w:r w:rsidRPr="00E26DFF">
        <w:rPr>
          <w:rFonts w:ascii="Arial" w:hAnsi="Arial" w:cs="Arial"/>
          <w:iCs/>
          <w:szCs w:val="20"/>
        </w:rPr>
        <w:t xml:space="preserve">for </w:t>
      </w:r>
      <w:r w:rsidRPr="009C2CD1">
        <w:rPr>
          <w:rFonts w:ascii="Arial" w:hAnsi="Arial" w:cs="Arial"/>
          <w:iCs/>
          <w:szCs w:val="20"/>
        </w:rPr>
        <w:t>any other related purposes. I hereby consent to NEA’s use of the information provided by me in the course of any application I have made to the NEA, to facilitate the processing of such application for such purposes. I hereby further consent to NEA sharing the information in such application with other Government agencies, or non-government entities authorised to carry out specific government services, unless prohibited by legislation.</w:t>
      </w:r>
    </w:p>
    <w:p w:rsidR="00791C40" w:rsidRPr="00364896" w:rsidRDefault="00791C40" w:rsidP="00791C40">
      <w:pPr>
        <w:pStyle w:val="BodyText3"/>
        <w:jc w:val="both"/>
        <w:rPr>
          <w:rFonts w:ascii="Arial" w:hAnsi="Arial" w:cs="Arial"/>
          <w:bCs/>
          <w:i/>
          <w:iCs/>
          <w:color w:val="auto"/>
          <w:sz w:val="16"/>
        </w:rPr>
      </w:pPr>
    </w:p>
    <w:p w:rsidR="00791C40" w:rsidRPr="00364896" w:rsidRDefault="00791C40" w:rsidP="00791C40">
      <w:pPr>
        <w:pStyle w:val="BodyText3"/>
        <w:jc w:val="both"/>
        <w:rPr>
          <w:rFonts w:ascii="Arial" w:hAnsi="Arial" w:cs="Arial"/>
          <w:bCs/>
          <w:i/>
          <w:iCs/>
          <w:color w:val="auto"/>
          <w:sz w:val="16"/>
        </w:rPr>
      </w:pPr>
    </w:p>
    <w:p w:rsidR="00791C40" w:rsidRPr="009C2CD1" w:rsidRDefault="00791C40" w:rsidP="00791C40">
      <w:pPr>
        <w:pStyle w:val="BodyText3"/>
        <w:jc w:val="both"/>
        <w:rPr>
          <w:rFonts w:ascii="Arial" w:hAnsi="Arial" w:cs="Arial"/>
          <w:bCs/>
          <w:i/>
          <w:iCs/>
          <w:color w:val="auto"/>
          <w:sz w:val="24"/>
          <w:lang w:val="en-GB"/>
        </w:rPr>
      </w:pPr>
    </w:p>
    <w:p w:rsidR="00791C40" w:rsidRDefault="000450F7" w:rsidP="00791C40">
      <w:pPr>
        <w:pStyle w:val="BodyText3"/>
        <w:jc w:val="both"/>
        <w:rPr>
          <w:rFonts w:ascii="Arial" w:hAnsi="Arial" w:cs="Arial"/>
          <w:bCs/>
          <w:iCs/>
          <w:color w:val="auto"/>
          <w:sz w:val="24"/>
          <w:lang w:val="en-GB"/>
        </w:rPr>
      </w:pPr>
      <w:r>
        <w:rPr>
          <w:rFonts w:ascii="Arial" w:hAnsi="Arial" w:cs="Arial"/>
          <w:bCs/>
          <w:iCs/>
          <w:color w:val="auto"/>
          <w:sz w:val="24"/>
          <w:lang w:val="en-GB"/>
        </w:rPr>
        <w:t xml:space="preserve">Name of Applicant: </w:t>
      </w:r>
      <w:sdt>
        <w:sdtPr>
          <w:rPr>
            <w:rFonts w:ascii="Arial" w:hAnsi="Arial" w:cs="Arial"/>
            <w:bCs/>
            <w:iCs/>
            <w:color w:val="auto"/>
            <w:sz w:val="24"/>
            <w:lang w:val="en-GB"/>
          </w:rPr>
          <w:alias w:val="Name"/>
          <w:tag w:val="Name"/>
          <w:id w:val="-786512974"/>
          <w:placeholder>
            <w:docPart w:val="830E485DEE0D466A924AED08D57178AD"/>
          </w:placeholder>
          <w:showingPlcHdr/>
        </w:sdtPr>
        <w:sdtEndPr/>
        <w:sdtContent>
          <w:r w:rsidRPr="001A4571">
            <w:rPr>
              <w:rStyle w:val="PlaceholderText"/>
            </w:rPr>
            <w:t>Click or tap here to enter text.</w:t>
          </w:r>
        </w:sdtContent>
      </w:sdt>
    </w:p>
    <w:p w:rsidR="000450F7" w:rsidRPr="009C2CD1" w:rsidRDefault="000450F7" w:rsidP="00791C40">
      <w:pPr>
        <w:pStyle w:val="BodyText3"/>
        <w:jc w:val="both"/>
        <w:rPr>
          <w:rFonts w:ascii="Arial" w:hAnsi="Arial" w:cs="Arial"/>
          <w:bCs/>
          <w:iCs/>
          <w:color w:val="auto"/>
          <w:sz w:val="24"/>
          <w:lang w:val="en-GB"/>
        </w:rPr>
      </w:pPr>
    </w:p>
    <w:p w:rsidR="00791C40" w:rsidRPr="009C2CD1" w:rsidRDefault="00791C40" w:rsidP="00791C40">
      <w:pPr>
        <w:pStyle w:val="BodyText3"/>
        <w:rPr>
          <w:rFonts w:ascii="Arial" w:hAnsi="Arial" w:cs="Arial"/>
          <w:bCs/>
          <w:iCs/>
          <w:color w:val="auto"/>
          <w:sz w:val="24"/>
          <w:lang w:val="en-GB"/>
        </w:rPr>
      </w:pPr>
    </w:p>
    <w:p w:rsidR="000450F7" w:rsidRDefault="00791C40" w:rsidP="00791C40">
      <w:pPr>
        <w:pStyle w:val="BodyText3"/>
        <w:rPr>
          <w:rFonts w:ascii="Arial" w:hAnsi="Arial" w:cs="Arial"/>
          <w:bCs/>
          <w:iCs/>
          <w:color w:val="auto"/>
          <w:sz w:val="24"/>
          <w:lang w:val="en-GB"/>
        </w:rPr>
      </w:pPr>
      <w:r w:rsidRPr="009C2CD1">
        <w:rPr>
          <w:rFonts w:ascii="Arial" w:hAnsi="Arial" w:cs="Arial"/>
          <w:bCs/>
          <w:iCs/>
          <w:color w:val="auto"/>
          <w:sz w:val="24"/>
          <w:lang w:val="en-GB"/>
        </w:rPr>
        <w:t xml:space="preserve">Applicant’s Signature: </w:t>
      </w:r>
      <w:sdt>
        <w:sdtPr>
          <w:rPr>
            <w:rFonts w:ascii="Arial" w:hAnsi="Arial" w:cs="Arial"/>
            <w:bCs/>
            <w:iCs/>
            <w:color w:val="auto"/>
            <w:sz w:val="24"/>
            <w:lang w:val="en-GB"/>
          </w:rPr>
          <w:alias w:val="Signature"/>
          <w:tag w:val="Signature"/>
          <w:id w:val="1155269814"/>
          <w:showingPlcHdr/>
          <w:picture/>
        </w:sdtPr>
        <w:sdtEndPr/>
        <w:sdtContent>
          <w:r w:rsidR="000450F7">
            <w:rPr>
              <w:rFonts w:ascii="Arial" w:hAnsi="Arial" w:cs="Arial"/>
              <w:bCs/>
              <w:iCs/>
              <w:noProof/>
              <w:color w:val="auto"/>
              <w:sz w:val="24"/>
              <w:lang w:val="en-SG" w:eastAsia="zh-CN"/>
            </w:rPr>
            <w:drawing>
              <wp:inline distT="0" distB="0" distL="0" distR="0">
                <wp:extent cx="666750" cy="6667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0450F7" w:rsidRDefault="000450F7" w:rsidP="00791C40">
      <w:pPr>
        <w:pStyle w:val="BodyText3"/>
        <w:rPr>
          <w:rFonts w:ascii="Arial" w:hAnsi="Arial" w:cs="Arial"/>
          <w:bCs/>
          <w:iCs/>
          <w:color w:val="auto"/>
          <w:sz w:val="24"/>
          <w:lang w:val="en-GB"/>
        </w:rPr>
      </w:pPr>
    </w:p>
    <w:p w:rsidR="000450F7" w:rsidRDefault="000450F7" w:rsidP="00791C40">
      <w:pPr>
        <w:pStyle w:val="BodyText3"/>
        <w:rPr>
          <w:rFonts w:ascii="Arial" w:hAnsi="Arial" w:cs="Arial"/>
          <w:bCs/>
          <w:iCs/>
          <w:color w:val="auto"/>
          <w:sz w:val="24"/>
          <w:lang w:val="en-GB"/>
        </w:rPr>
      </w:pPr>
    </w:p>
    <w:p w:rsidR="00791C40" w:rsidRPr="009C2CD1" w:rsidRDefault="00791C40" w:rsidP="00791C40">
      <w:pPr>
        <w:pStyle w:val="BodyText3"/>
        <w:rPr>
          <w:rFonts w:ascii="Arial" w:hAnsi="Arial" w:cs="Arial"/>
          <w:bCs/>
          <w:iCs/>
          <w:color w:val="auto"/>
          <w:sz w:val="24"/>
          <w:lang w:val="en-GB"/>
        </w:rPr>
      </w:pPr>
      <w:r w:rsidRPr="009C2CD1">
        <w:rPr>
          <w:rFonts w:ascii="Arial" w:hAnsi="Arial" w:cs="Arial"/>
          <w:bCs/>
          <w:iCs/>
          <w:color w:val="auto"/>
          <w:sz w:val="24"/>
          <w:lang w:val="en-GB"/>
        </w:rPr>
        <w:t>Date:</w:t>
      </w:r>
      <w:r w:rsidR="000450F7">
        <w:rPr>
          <w:rFonts w:ascii="Arial" w:hAnsi="Arial" w:cs="Arial"/>
          <w:bCs/>
          <w:iCs/>
          <w:color w:val="auto"/>
          <w:sz w:val="24"/>
          <w:lang w:val="en-GB"/>
        </w:rPr>
        <w:t xml:space="preserve"> </w:t>
      </w:r>
      <w:sdt>
        <w:sdtPr>
          <w:rPr>
            <w:rFonts w:ascii="Arial" w:hAnsi="Arial" w:cs="Arial"/>
            <w:bCs/>
            <w:iCs/>
            <w:color w:val="auto"/>
            <w:sz w:val="24"/>
            <w:lang w:val="en-GB"/>
          </w:rPr>
          <w:alias w:val="Date"/>
          <w:tag w:val="Date"/>
          <w:id w:val="-513233026"/>
          <w:placeholder>
            <w:docPart w:val="477D5B9B8AC04053998B381A247D1937"/>
          </w:placeholder>
          <w:showingPlcHdr/>
        </w:sdtPr>
        <w:sdtEndPr/>
        <w:sdtContent>
          <w:r w:rsidR="000450F7" w:rsidRPr="001A4571">
            <w:rPr>
              <w:rStyle w:val="PlaceholderText"/>
            </w:rPr>
            <w:t>Click or tap here to enter text.</w:t>
          </w:r>
        </w:sdtContent>
      </w:sdt>
    </w:p>
    <w:p w:rsidR="00791C40" w:rsidRDefault="00791C40" w:rsidP="00791C40">
      <w:pPr>
        <w:pStyle w:val="BodyText3"/>
        <w:rPr>
          <w:rFonts w:ascii="Arial" w:hAnsi="Arial" w:cs="Arial"/>
          <w:bCs/>
          <w:iCs/>
          <w:color w:val="auto"/>
          <w:sz w:val="20"/>
          <w:lang w:val="en-GB"/>
        </w:rPr>
      </w:pPr>
    </w:p>
    <w:p w:rsidR="00791C40" w:rsidRDefault="00791C40" w:rsidP="00791C40">
      <w:pPr>
        <w:pStyle w:val="BodyText3"/>
        <w:jc w:val="both"/>
        <w:rPr>
          <w:rFonts w:ascii="Arial" w:hAnsi="Arial" w:cs="Arial"/>
          <w:bCs/>
          <w:iCs/>
          <w:color w:val="auto"/>
          <w:sz w:val="20"/>
          <w:lang w:val="en-GB"/>
        </w:rPr>
      </w:pPr>
    </w:p>
    <w:p w:rsidR="00791C40" w:rsidRDefault="00791C40" w:rsidP="00791C40">
      <w:pPr>
        <w:pStyle w:val="BodyText3"/>
        <w:jc w:val="both"/>
        <w:rPr>
          <w:rFonts w:ascii="Arial" w:hAnsi="Arial" w:cs="Arial"/>
          <w:b/>
          <w:color w:val="auto"/>
          <w:sz w:val="20"/>
          <w:szCs w:val="24"/>
        </w:rPr>
      </w:pPr>
    </w:p>
    <w:p w:rsidR="00791C40" w:rsidRDefault="00791C40" w:rsidP="00791C40">
      <w:pPr>
        <w:pStyle w:val="BodyText3"/>
        <w:jc w:val="both"/>
        <w:rPr>
          <w:rFonts w:ascii="Arial" w:hAnsi="Arial" w:cs="Arial"/>
          <w:b/>
          <w:color w:val="auto"/>
          <w:sz w:val="20"/>
          <w:szCs w:val="24"/>
        </w:rPr>
      </w:pPr>
    </w:p>
    <w:p w:rsidR="00063301" w:rsidRDefault="00063301" w:rsidP="00791C40">
      <w:pPr>
        <w:pStyle w:val="BodyText3"/>
        <w:jc w:val="both"/>
        <w:rPr>
          <w:rFonts w:ascii="Arial" w:hAnsi="Arial" w:cs="Arial"/>
          <w:b/>
          <w:color w:val="auto"/>
          <w:sz w:val="20"/>
          <w:szCs w:val="24"/>
        </w:rPr>
      </w:pPr>
    </w:p>
    <w:p w:rsidR="00791C40" w:rsidRPr="009C2CD1" w:rsidRDefault="00791C40" w:rsidP="00791C40">
      <w:pPr>
        <w:pStyle w:val="BodyText3"/>
        <w:jc w:val="both"/>
        <w:rPr>
          <w:rFonts w:ascii="Arial" w:hAnsi="Arial" w:cs="Arial"/>
          <w:b/>
          <w:color w:val="auto"/>
          <w:sz w:val="28"/>
          <w:szCs w:val="24"/>
        </w:rPr>
      </w:pPr>
    </w:p>
    <w:p w:rsidR="00791C40" w:rsidRPr="00285980" w:rsidRDefault="00791C40" w:rsidP="00791C40">
      <w:pPr>
        <w:pStyle w:val="BodyText3"/>
        <w:jc w:val="both"/>
        <w:rPr>
          <w:rFonts w:ascii="Arial" w:hAnsi="Arial" w:cs="Arial"/>
          <w:b/>
          <w:color w:val="auto"/>
          <w:sz w:val="28"/>
          <w:szCs w:val="24"/>
        </w:rPr>
      </w:pPr>
      <w:r w:rsidRPr="009C2CD1">
        <w:rPr>
          <w:rFonts w:ascii="Arial" w:hAnsi="Arial" w:cs="Arial"/>
          <w:b/>
          <w:color w:val="auto"/>
          <w:sz w:val="28"/>
          <w:szCs w:val="24"/>
        </w:rPr>
        <w:t xml:space="preserve">All smoking room application is to be submitted via </w:t>
      </w:r>
      <w:r>
        <w:rPr>
          <w:rFonts w:ascii="Arial" w:hAnsi="Arial" w:cs="Arial"/>
          <w:b/>
          <w:color w:val="auto"/>
          <w:sz w:val="28"/>
          <w:szCs w:val="24"/>
        </w:rPr>
        <w:t xml:space="preserve">the NEA </w:t>
      </w:r>
      <w:r w:rsidRPr="009C2CD1">
        <w:rPr>
          <w:rFonts w:ascii="Arial" w:hAnsi="Arial" w:cs="Arial"/>
          <w:b/>
          <w:color w:val="auto"/>
          <w:sz w:val="28"/>
          <w:szCs w:val="24"/>
        </w:rPr>
        <w:t xml:space="preserve">Online Feedback Form at </w:t>
      </w:r>
      <w:hyperlink r:id="rId10" w:history="1">
        <w:r w:rsidRPr="009C2CD1">
          <w:rPr>
            <w:rStyle w:val="Hyperlink"/>
            <w:rFonts w:ascii="Arial" w:hAnsi="Arial" w:cs="Arial"/>
            <w:b/>
            <w:sz w:val="28"/>
            <w:szCs w:val="24"/>
          </w:rPr>
          <w:t>www.nea.gov.sg/corporate-functions/feedback</w:t>
        </w:r>
      </w:hyperlink>
      <w:r w:rsidRPr="009C2CD1">
        <w:rPr>
          <w:rFonts w:ascii="Arial" w:hAnsi="Arial" w:cs="Arial"/>
          <w:b/>
          <w:color w:val="auto"/>
          <w:sz w:val="28"/>
          <w:szCs w:val="24"/>
        </w:rPr>
        <w:t xml:space="preserve"> under the category “Other Enquiry on Environmental Issues”.</w:t>
      </w:r>
    </w:p>
    <w:p w:rsidR="00791C40" w:rsidRDefault="00791C40" w:rsidP="00791C40">
      <w:pPr>
        <w:ind w:left="7344" w:right="260"/>
        <w:jc w:val="right"/>
        <w:rPr>
          <w:bCs/>
        </w:rPr>
      </w:pPr>
    </w:p>
    <w:p w:rsidR="00791C40" w:rsidRDefault="00791C40" w:rsidP="00791C40">
      <w:pPr>
        <w:pStyle w:val="Header"/>
        <w:spacing w:line="228" w:lineRule="auto"/>
        <w:rPr>
          <w:rFonts w:ascii="Arial" w:hAnsi="Arial" w:cs="Arial"/>
        </w:rPr>
      </w:pPr>
    </w:p>
    <w:p w:rsidR="00791C40" w:rsidRDefault="00791C40" w:rsidP="00791C40">
      <w:pPr>
        <w:sectPr w:rsidR="00791C40" w:rsidSect="009C2CD1">
          <w:footerReference w:type="default" r:id="rId11"/>
          <w:pgSz w:w="11909" w:h="16834" w:code="9"/>
          <w:pgMar w:top="1440" w:right="1008" w:bottom="1440" w:left="993" w:header="720" w:footer="720" w:gutter="0"/>
          <w:cols w:space="720"/>
          <w:docGrid w:linePitch="360"/>
        </w:sectPr>
      </w:pPr>
      <w:bookmarkStart w:id="1" w:name="_Walk-in_enquires"/>
      <w:bookmarkEnd w:id="1"/>
    </w:p>
    <w:p w:rsidR="00791C40" w:rsidRDefault="00791C40" w:rsidP="00791C40">
      <w:pPr>
        <w:pStyle w:val="BodyText"/>
      </w:pPr>
    </w:p>
    <w:p w:rsidR="00791C40" w:rsidRDefault="00791C40" w:rsidP="00791C40">
      <w:pPr>
        <w:pStyle w:val="BodyText"/>
      </w:pPr>
      <w:r>
        <w:t>Setting Up of Smoking Room in IRA</w:t>
      </w:r>
    </w:p>
    <w:p w:rsidR="00791C40" w:rsidRDefault="00791C40" w:rsidP="00791C40">
      <w:pPr>
        <w:pStyle w:val="BodyText"/>
      </w:pPr>
    </w:p>
    <w:tbl>
      <w:tblPr>
        <w:tblW w:w="13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3917"/>
        <w:gridCol w:w="4377"/>
        <w:gridCol w:w="4377"/>
      </w:tblGrid>
      <w:tr w:rsidR="00791C40" w:rsidRPr="00FE75D7" w:rsidTr="00767EB5">
        <w:trPr>
          <w:tblHeader/>
          <w:jc w:val="center"/>
        </w:trPr>
        <w:tc>
          <w:tcPr>
            <w:tcW w:w="517" w:type="dxa"/>
          </w:tcPr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S/N</w:t>
            </w:r>
          </w:p>
        </w:tc>
        <w:tc>
          <w:tcPr>
            <w:tcW w:w="3917" w:type="dxa"/>
          </w:tcPr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Demarcation of Smoking Room</w:t>
            </w:r>
          </w:p>
        </w:tc>
        <w:tc>
          <w:tcPr>
            <w:tcW w:w="4377" w:type="dxa"/>
          </w:tcPr>
          <w:p w:rsidR="00791C40" w:rsidRPr="00FE75D7" w:rsidRDefault="00791C40" w:rsidP="00767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Guidelines</w:t>
            </w:r>
          </w:p>
        </w:tc>
        <w:tc>
          <w:tcPr>
            <w:tcW w:w="4377" w:type="dxa"/>
          </w:tcPr>
          <w:p w:rsidR="00791C40" w:rsidRPr="00FE75D7" w:rsidRDefault="00791C40" w:rsidP="00767E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75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Note</w:t>
            </w:r>
          </w:p>
        </w:tc>
      </w:tr>
      <w:tr w:rsidR="00791C40" w:rsidRPr="00FE75D7" w:rsidTr="00767EB5">
        <w:trPr>
          <w:trHeight w:val="1323"/>
          <w:tblHeader/>
          <w:jc w:val="center"/>
        </w:trPr>
        <w:tc>
          <w:tcPr>
            <w:tcW w:w="517" w:type="dxa"/>
          </w:tcPr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D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17" w:type="dxa"/>
          </w:tcPr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Basis of Demarcating IRA as Smoking Room</w:t>
            </w:r>
          </w:p>
          <w:p w:rsidR="00791C40" w:rsidRPr="00FE75D7" w:rsidRDefault="00791C40" w:rsidP="00791C40">
            <w:pPr>
              <w:pStyle w:val="ListParagraph"/>
              <w:keepNext/>
              <w:keepLines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FE75D7">
              <w:rPr>
                <w:rFonts w:ascii="Arial" w:hAnsi="Arial" w:cs="Arial"/>
                <w:sz w:val="20"/>
                <w:szCs w:val="20"/>
              </w:rPr>
              <w:t>Based on floor area of IRA</w:t>
            </w:r>
          </w:p>
        </w:tc>
        <w:tc>
          <w:tcPr>
            <w:tcW w:w="4377" w:type="dxa"/>
          </w:tcPr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83"/>
              <w:rPr>
                <w:rFonts w:ascii="Arial" w:hAnsi="Arial" w:cs="Arial"/>
                <w:sz w:val="20"/>
              </w:rPr>
            </w:pPr>
          </w:p>
          <w:p w:rsidR="00791C40" w:rsidRPr="00FE75D7" w:rsidRDefault="00791C40" w:rsidP="00791C40">
            <w:pPr>
              <w:pStyle w:val="ListParagraph"/>
              <w:keepNext/>
              <w:keepLines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D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licensee/ operator can apply to demarcate </w:t>
            </w:r>
            <w:r w:rsidRPr="00FE75D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up to 10% of the floor area of the IRA</w:t>
            </w:r>
            <w:r w:rsidRPr="00FE75D7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 smoking room.</w:t>
            </w:r>
          </w:p>
        </w:tc>
        <w:tc>
          <w:tcPr>
            <w:tcW w:w="4377" w:type="dxa"/>
          </w:tcPr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</w:p>
          <w:p w:rsidR="00791C40" w:rsidRPr="00FE75D7" w:rsidRDefault="00791C40" w:rsidP="00791C40">
            <w:pPr>
              <w:pStyle w:val="ListParagraph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D7">
              <w:rPr>
                <w:rFonts w:ascii="Arial" w:hAnsi="Arial" w:cs="Arial"/>
                <w:color w:val="000000"/>
                <w:sz w:val="20"/>
                <w:szCs w:val="20"/>
              </w:rPr>
              <w:t>Once the smoking room has been constructed, NEA has to be notified of any changes to its location and floor area.</w:t>
            </w:r>
          </w:p>
        </w:tc>
      </w:tr>
      <w:tr w:rsidR="00791C40" w:rsidRPr="00FE75D7" w:rsidTr="00767EB5">
        <w:trPr>
          <w:trHeight w:val="2249"/>
          <w:tblHeader/>
          <w:jc w:val="center"/>
        </w:trPr>
        <w:tc>
          <w:tcPr>
            <w:tcW w:w="517" w:type="dxa"/>
            <w:tcBorders>
              <w:bottom w:val="single" w:sz="4" w:space="0" w:color="auto"/>
            </w:tcBorders>
          </w:tcPr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D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17" w:type="dxa"/>
            <w:tcBorders>
              <w:bottom w:val="single" w:sz="4" w:space="0" w:color="auto"/>
            </w:tcBorders>
          </w:tcPr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FE75D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Basis of Determining IRA</w:t>
            </w:r>
          </w:p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15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  <w:p w:rsidR="00791C40" w:rsidRPr="00FE75D7" w:rsidRDefault="00791C40" w:rsidP="00791C40">
            <w:pPr>
              <w:keepNext/>
              <w:keepLines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5D7">
              <w:rPr>
                <w:rFonts w:ascii="Arial" w:hAnsi="Arial" w:cs="Arial"/>
                <w:color w:val="000000"/>
                <w:sz w:val="20"/>
                <w:szCs w:val="20"/>
              </w:rPr>
              <w:t>Based on the IRA declared by the operator on layout plan submitted to NEA.</w:t>
            </w:r>
          </w:p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90" w:hanging="7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91C40" w:rsidRPr="00FE75D7" w:rsidRDefault="00791C40" w:rsidP="00791C40">
            <w:pPr>
              <w:keepNext/>
              <w:keepLines/>
              <w:numPr>
                <w:ilvl w:val="1"/>
                <w:numId w:val="4"/>
              </w:numPr>
              <w:tabs>
                <w:tab w:val="clear" w:pos="1500"/>
              </w:tabs>
              <w:autoSpaceDE w:val="0"/>
              <w:autoSpaceDN w:val="0"/>
              <w:adjustRightInd w:val="0"/>
              <w:spacing w:after="0" w:line="240" w:lineRule="atLeast"/>
              <w:ind w:left="543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FE75D7">
              <w:rPr>
                <w:rFonts w:ascii="Arial" w:hAnsi="Arial" w:cs="Arial"/>
                <w:b/>
                <w:sz w:val="20"/>
                <w:szCs w:val="20"/>
              </w:rPr>
              <w:t>The licensee/ operator must submit the application form together with the layout plan of the premises and the IRA.</w:t>
            </w:r>
          </w:p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ind w:left="543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1C40" w:rsidRPr="00FE75D7" w:rsidRDefault="00791C40" w:rsidP="00791C40">
            <w:pPr>
              <w:keepNext/>
              <w:keepLines/>
              <w:numPr>
                <w:ilvl w:val="1"/>
                <w:numId w:val="4"/>
              </w:numPr>
              <w:tabs>
                <w:tab w:val="clear" w:pos="1500"/>
              </w:tabs>
              <w:autoSpaceDE w:val="0"/>
              <w:autoSpaceDN w:val="0"/>
              <w:adjustRightInd w:val="0"/>
              <w:spacing w:after="0" w:line="240" w:lineRule="atLeast"/>
              <w:ind w:left="543" w:hanging="360"/>
              <w:rPr>
                <w:rFonts w:ascii="Arial" w:hAnsi="Arial" w:cs="Arial"/>
                <w:sz w:val="20"/>
                <w:szCs w:val="20"/>
              </w:rPr>
            </w:pPr>
            <w:r w:rsidRPr="00FE75D7">
              <w:rPr>
                <w:rFonts w:ascii="Arial" w:hAnsi="Arial" w:cs="Arial"/>
                <w:sz w:val="20"/>
                <w:szCs w:val="20"/>
              </w:rPr>
              <w:t>The IRA and the smoking room must be clearly highlighted on the layout plan with the dimensions marked out.</w:t>
            </w:r>
          </w:p>
        </w:tc>
        <w:tc>
          <w:tcPr>
            <w:tcW w:w="4377" w:type="dxa"/>
            <w:tcBorders>
              <w:bottom w:val="single" w:sz="4" w:space="0" w:color="auto"/>
            </w:tcBorders>
          </w:tcPr>
          <w:p w:rsidR="00791C40" w:rsidRPr="00FE75D7" w:rsidRDefault="00791C40" w:rsidP="00767EB5">
            <w:pPr>
              <w:keepNext/>
              <w:keepLines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791C40" w:rsidRPr="00FE75D7" w:rsidRDefault="00791C40" w:rsidP="00791C40">
            <w:pPr>
              <w:pStyle w:val="ListParagraph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E75D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It is the licensee’s/ operator’s responsibility to obtain the approval(s) from the relevant authorities/ land owners for the construction of the smoking room.</w:t>
            </w:r>
          </w:p>
        </w:tc>
      </w:tr>
    </w:tbl>
    <w:p w:rsidR="00791C40" w:rsidRDefault="00791C40" w:rsidP="00791C40"/>
    <w:p w:rsidR="00601F49" w:rsidRPr="00791C40" w:rsidRDefault="00601F49" w:rsidP="00C7443E">
      <w:pPr>
        <w:pStyle w:val="BodyText3"/>
        <w:tabs>
          <w:tab w:val="left" w:pos="0"/>
        </w:tabs>
        <w:rPr>
          <w:rFonts w:ascii="Arial" w:hAnsi="Arial" w:cs="Arial"/>
          <w:b/>
          <w:color w:val="auto"/>
          <w:sz w:val="24"/>
          <w:lang w:val="en-SG"/>
        </w:rPr>
      </w:pPr>
    </w:p>
    <w:sectPr w:rsidR="00601F49" w:rsidRPr="00791C40" w:rsidSect="00791C40">
      <w:footerReference w:type="default" r:id="rId12"/>
      <w:pgSz w:w="16838" w:h="11906" w:orient="landscape"/>
      <w:pgMar w:top="1440" w:right="1440" w:bottom="1440" w:left="1440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0C9" w:rsidRDefault="005950C9" w:rsidP="00C7443E">
      <w:pPr>
        <w:spacing w:after="0" w:line="240" w:lineRule="auto"/>
      </w:pPr>
      <w:r>
        <w:separator/>
      </w:r>
    </w:p>
  </w:endnote>
  <w:endnote w:type="continuationSeparator" w:id="0">
    <w:p w:rsidR="005950C9" w:rsidRDefault="005950C9" w:rsidP="00C74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D5E" w:rsidRDefault="00156D5E" w:rsidP="00553FEF">
    <w:pPr>
      <w:pStyle w:val="BodyText3"/>
      <w:jc w:val="both"/>
      <w:rPr>
        <w:rFonts w:ascii="Arial" w:hAnsi="Arial" w:cs="Arial"/>
        <w:bCs/>
        <w:i/>
        <w:iCs/>
        <w:color w:val="auto"/>
        <w:sz w:val="18"/>
      </w:rPr>
    </w:pPr>
  </w:p>
  <w:p w:rsidR="005942A1" w:rsidRPr="005942A1" w:rsidRDefault="005942A1" w:rsidP="005942A1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6"/>
        <w:szCs w:val="20"/>
        <w:lang w:val="en-GB" w:eastAsia="en-US"/>
      </w:rPr>
    </w:pPr>
    <w:r>
      <w:rPr>
        <w:rFonts w:ascii="Times New Roman" w:eastAsia="Times New Roman" w:hAnsi="Times New Roman" w:cs="Times New Roman"/>
        <w:sz w:val="26"/>
        <w:szCs w:val="20"/>
        <w:lang w:val="en-GB" w:eastAsia="en-US"/>
      </w:rPr>
      <w:t>Effective as of June</w:t>
    </w:r>
    <w:r w:rsidRPr="005942A1">
      <w:rPr>
        <w:rFonts w:ascii="Times New Roman" w:eastAsia="Times New Roman" w:hAnsi="Times New Roman" w:cs="Times New Roman"/>
        <w:sz w:val="26"/>
        <w:szCs w:val="20"/>
        <w:lang w:val="en-GB" w:eastAsia="en-US"/>
      </w:rPr>
      <w:t xml:space="preserve"> 2019</w:t>
    </w:r>
  </w:p>
  <w:p w:rsidR="00553FEF" w:rsidRPr="00553FEF" w:rsidRDefault="00553FEF" w:rsidP="00553FEF">
    <w:pPr>
      <w:pStyle w:val="BodyText3"/>
      <w:jc w:val="both"/>
      <w:rPr>
        <w:rFonts w:ascii="Arial" w:hAnsi="Arial" w:cs="Arial"/>
        <w:bCs/>
        <w:i/>
        <w:iCs/>
        <w:color w:val="auto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D7" w:rsidRPr="005942A1" w:rsidRDefault="00A85ED7" w:rsidP="00A85ED7">
    <w:pPr>
      <w:tabs>
        <w:tab w:val="center" w:pos="4320"/>
        <w:tab w:val="right" w:pos="8640"/>
      </w:tabs>
      <w:spacing w:after="0" w:line="240" w:lineRule="auto"/>
      <w:jc w:val="right"/>
      <w:rPr>
        <w:rFonts w:ascii="Times New Roman" w:eastAsia="Times New Roman" w:hAnsi="Times New Roman" w:cs="Times New Roman"/>
        <w:sz w:val="26"/>
        <w:szCs w:val="20"/>
        <w:lang w:val="en-GB" w:eastAsia="en-US"/>
      </w:rPr>
    </w:pPr>
    <w:r>
      <w:rPr>
        <w:rFonts w:ascii="Times New Roman" w:eastAsia="Times New Roman" w:hAnsi="Times New Roman" w:cs="Times New Roman"/>
        <w:sz w:val="26"/>
        <w:szCs w:val="20"/>
        <w:lang w:val="en-GB" w:eastAsia="en-US"/>
      </w:rPr>
      <w:t>Effective as of June</w:t>
    </w:r>
    <w:r w:rsidRPr="005942A1">
      <w:rPr>
        <w:rFonts w:ascii="Times New Roman" w:eastAsia="Times New Roman" w:hAnsi="Times New Roman" w:cs="Times New Roman"/>
        <w:sz w:val="26"/>
        <w:szCs w:val="20"/>
        <w:lang w:val="en-GB" w:eastAsia="en-US"/>
      </w:rPr>
      <w:t xml:space="preserve"> 2019</w:t>
    </w:r>
  </w:p>
  <w:p w:rsidR="00A85ED7" w:rsidRPr="00553FEF" w:rsidRDefault="00A85ED7" w:rsidP="00A85ED7">
    <w:pPr>
      <w:pStyle w:val="BodyText3"/>
      <w:jc w:val="both"/>
      <w:rPr>
        <w:rFonts w:ascii="Arial" w:hAnsi="Arial" w:cs="Arial"/>
        <w:bCs/>
        <w:i/>
        <w:iCs/>
        <w:color w:val="auto"/>
        <w:sz w:val="18"/>
      </w:rPr>
    </w:pPr>
  </w:p>
  <w:p w:rsidR="00C7443E" w:rsidRPr="00791C40" w:rsidRDefault="00C7443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0C9" w:rsidRDefault="005950C9" w:rsidP="00C7443E">
      <w:pPr>
        <w:spacing w:after="0" w:line="240" w:lineRule="auto"/>
      </w:pPr>
      <w:r>
        <w:separator/>
      </w:r>
    </w:p>
  </w:footnote>
  <w:footnote w:type="continuationSeparator" w:id="0">
    <w:p w:rsidR="005950C9" w:rsidRDefault="005950C9" w:rsidP="00C74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D06E4"/>
    <w:multiLevelType w:val="hybridMultilevel"/>
    <w:tmpl w:val="E95031D4"/>
    <w:lvl w:ilvl="0" w:tplc="15C46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D7D46"/>
    <w:multiLevelType w:val="hybridMultilevel"/>
    <w:tmpl w:val="5F721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042CF"/>
    <w:multiLevelType w:val="hybridMultilevel"/>
    <w:tmpl w:val="A1049F5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36437"/>
    <w:multiLevelType w:val="hybridMultilevel"/>
    <w:tmpl w:val="98AEF23C"/>
    <w:lvl w:ilvl="0" w:tplc="60D646D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83508"/>
    <w:multiLevelType w:val="hybridMultilevel"/>
    <w:tmpl w:val="0F3CCA84"/>
    <w:lvl w:ilvl="0" w:tplc="15C4696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5587C"/>
    <w:multiLevelType w:val="hybridMultilevel"/>
    <w:tmpl w:val="9D2C3A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45C1"/>
    <w:multiLevelType w:val="hybridMultilevel"/>
    <w:tmpl w:val="BACA5990"/>
    <w:lvl w:ilvl="0" w:tplc="1FEE78C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AECF548">
      <w:start w:val="1"/>
      <w:numFmt w:val="lowerRoman"/>
      <w:lvlText w:val="%2)"/>
      <w:lvlJc w:val="left"/>
      <w:pPr>
        <w:tabs>
          <w:tab w:val="num" w:pos="1500"/>
        </w:tabs>
        <w:ind w:left="1500" w:hanging="720"/>
      </w:pPr>
      <w:rPr>
        <w:rFonts w:ascii="Arial" w:hAnsi="Arial" w:hint="default"/>
        <w:b w:val="0"/>
        <w:i w:val="0"/>
        <w:sz w:val="20"/>
      </w:rPr>
    </w:lvl>
    <w:lvl w:ilvl="2" w:tplc="7E74BCCA">
      <w:start w:val="1"/>
      <w:numFmt w:val="lowerRoman"/>
      <w:lvlText w:val="(%3)"/>
      <w:lvlJc w:val="left"/>
      <w:pPr>
        <w:ind w:left="24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880555B"/>
    <w:multiLevelType w:val="hybridMultilevel"/>
    <w:tmpl w:val="749A9938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9C84712"/>
    <w:multiLevelType w:val="hybridMultilevel"/>
    <w:tmpl w:val="8A66D818"/>
    <w:lvl w:ilvl="0" w:tplc="E898C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 w:val="0"/>
        <w:i w:val="0"/>
        <w:sz w:val="18"/>
        <w:szCs w:val="18"/>
      </w:rPr>
    </w:lvl>
    <w:lvl w:ilvl="1" w:tplc="9AECF548">
      <w:start w:val="1"/>
      <w:numFmt w:val="lowerRoman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Lz9Dz84169wIXqgpb0g0af3727FFFSwx+UElD+meLWP9n4ZKGE0GK1K5qtR/BCYBmj2Zj95+/QztpmXhexLw==" w:salt="olLZcIqv1o6Z9MMjHNO1+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3E"/>
    <w:rsid w:val="000450F7"/>
    <w:rsid w:val="0005685F"/>
    <w:rsid w:val="00063301"/>
    <w:rsid w:val="00156D5E"/>
    <w:rsid w:val="00224D85"/>
    <w:rsid w:val="002653C7"/>
    <w:rsid w:val="002716B4"/>
    <w:rsid w:val="002C14A3"/>
    <w:rsid w:val="004C6F9A"/>
    <w:rsid w:val="004D1717"/>
    <w:rsid w:val="0054300E"/>
    <w:rsid w:val="00553FEF"/>
    <w:rsid w:val="005942A1"/>
    <w:rsid w:val="005950C9"/>
    <w:rsid w:val="00601F49"/>
    <w:rsid w:val="00640F5D"/>
    <w:rsid w:val="006E37D8"/>
    <w:rsid w:val="00791C40"/>
    <w:rsid w:val="008F11DC"/>
    <w:rsid w:val="00A60AB0"/>
    <w:rsid w:val="00A85ED7"/>
    <w:rsid w:val="00B37800"/>
    <w:rsid w:val="00B878E4"/>
    <w:rsid w:val="00BB1D17"/>
    <w:rsid w:val="00C7443E"/>
    <w:rsid w:val="00CF3D02"/>
    <w:rsid w:val="00DB4F98"/>
    <w:rsid w:val="00E766FB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E564E"/>
  <w15:chartTrackingRefBased/>
  <w15:docId w15:val="{76B9EFB0-5603-42F6-A256-B679BC09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4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443E"/>
  </w:style>
  <w:style w:type="paragraph" w:styleId="Footer">
    <w:name w:val="footer"/>
    <w:basedOn w:val="Normal"/>
    <w:link w:val="FooterChar"/>
    <w:uiPriority w:val="99"/>
    <w:unhideWhenUsed/>
    <w:rsid w:val="00C74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43E"/>
  </w:style>
  <w:style w:type="paragraph" w:styleId="BalloonText">
    <w:name w:val="Balloon Text"/>
    <w:basedOn w:val="Normal"/>
    <w:link w:val="BalloonTextChar"/>
    <w:uiPriority w:val="99"/>
    <w:semiHidden/>
    <w:unhideWhenUsed/>
    <w:rsid w:val="00C7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43E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semiHidden/>
    <w:rsid w:val="00C7443E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C7443E"/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table" w:styleId="TableGrid">
    <w:name w:val="Table Grid"/>
    <w:basedOn w:val="TableNormal"/>
    <w:uiPriority w:val="59"/>
    <w:rsid w:val="00C7443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C7443E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1C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C40"/>
  </w:style>
  <w:style w:type="paragraph" w:styleId="ListParagraph">
    <w:name w:val="List Paragraph"/>
    <w:basedOn w:val="Normal"/>
    <w:uiPriority w:val="34"/>
    <w:qFormat/>
    <w:rsid w:val="00791C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91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a.gov.sg/corporate-functions/feedba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7C1D-8559-44FC-8D2C-36BFEE69E09F}"/>
      </w:docPartPr>
      <w:docPartBody>
        <w:p w:rsidR="00CB11CF" w:rsidRDefault="00C72343">
          <w:r w:rsidRPr="001A4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5156419094DBBA1E037FD66DF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3A287-C224-47AD-8D2D-628A18D752FD}"/>
      </w:docPartPr>
      <w:docPartBody>
        <w:p w:rsidR="00B74ADA" w:rsidRDefault="00F80390" w:rsidP="00F80390">
          <w:pPr>
            <w:pStyle w:val="D215156419094DBBA1E037FD66DFE1D31"/>
          </w:pPr>
          <w:r w:rsidRPr="001A4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BFAAC98EF14596BB70E60BA6A2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517EA-3668-484C-B3C6-6DF7D18B0AA0}"/>
      </w:docPartPr>
      <w:docPartBody>
        <w:p w:rsidR="00B74ADA" w:rsidRDefault="00F80390" w:rsidP="00F80390">
          <w:pPr>
            <w:pStyle w:val="FABFAAC98EF14596BB70E60BA6A244DE1"/>
          </w:pPr>
          <w:r w:rsidRPr="001A4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DEAAE2B6F4D258DA4F7913E9A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F7EA7-00DC-4813-9EEF-06786BA04B32}"/>
      </w:docPartPr>
      <w:docPartBody>
        <w:p w:rsidR="00B74ADA" w:rsidRDefault="00F80390" w:rsidP="00F80390">
          <w:pPr>
            <w:pStyle w:val="0E3DEAAE2B6F4D258DA4F7913E9A9DC01"/>
          </w:pPr>
          <w:r w:rsidRPr="001A4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15504C9D54A6FA7D95A8B5DCFC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EC644-01EA-402A-BA73-C3926EA03A81}"/>
      </w:docPartPr>
      <w:docPartBody>
        <w:p w:rsidR="00B74ADA" w:rsidRDefault="00F80390" w:rsidP="00F80390">
          <w:pPr>
            <w:pStyle w:val="F9715504C9D54A6FA7D95A8B5DCFCB3B1"/>
          </w:pPr>
          <w:r w:rsidRPr="001A4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E653E0ED964354B5D5D44769AEC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D273-8D18-494B-9AB1-A591B8B71513}"/>
      </w:docPartPr>
      <w:docPartBody>
        <w:p w:rsidR="00B74ADA" w:rsidRDefault="00F80390" w:rsidP="00F80390">
          <w:pPr>
            <w:pStyle w:val="1EE653E0ED964354B5D5D44769AEC3151"/>
          </w:pPr>
          <w:r w:rsidRPr="001A4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E485DEE0D466A924AED08D571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C5388-527F-442C-9E31-A0E37CD17124}"/>
      </w:docPartPr>
      <w:docPartBody>
        <w:p w:rsidR="00B74ADA" w:rsidRDefault="00F80390" w:rsidP="00F80390">
          <w:pPr>
            <w:pStyle w:val="830E485DEE0D466A924AED08D57178AD1"/>
          </w:pPr>
          <w:r w:rsidRPr="001A45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D5B9B8AC04053998B381A247D1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57D1D-549B-4593-AC8A-D029D8FB7843}"/>
      </w:docPartPr>
      <w:docPartBody>
        <w:p w:rsidR="00B74ADA" w:rsidRDefault="00F80390" w:rsidP="00F80390">
          <w:pPr>
            <w:pStyle w:val="477D5B9B8AC04053998B381A247D19371"/>
          </w:pPr>
          <w:r w:rsidRPr="001A45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43"/>
    <w:rsid w:val="0016315B"/>
    <w:rsid w:val="004C6060"/>
    <w:rsid w:val="00637F01"/>
    <w:rsid w:val="007C497C"/>
    <w:rsid w:val="009C4720"/>
    <w:rsid w:val="00AC40DC"/>
    <w:rsid w:val="00B74ADA"/>
    <w:rsid w:val="00C72343"/>
    <w:rsid w:val="00CB11CF"/>
    <w:rsid w:val="00D01024"/>
    <w:rsid w:val="00DD3C50"/>
    <w:rsid w:val="00F80390"/>
    <w:rsid w:val="00FB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0390"/>
    <w:rPr>
      <w:color w:val="808080"/>
    </w:rPr>
  </w:style>
  <w:style w:type="paragraph" w:customStyle="1" w:styleId="D215156419094DBBA1E037FD66DFE1D3">
    <w:name w:val="D215156419094DBBA1E037FD66DFE1D3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FABFAAC98EF14596BB70E60BA6A244DE">
    <w:name w:val="FABFAAC98EF14596BB70E60BA6A244DE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0E3DEAAE2B6F4D258DA4F7913E9A9DC0">
    <w:name w:val="0E3DEAAE2B6F4D258DA4F7913E9A9DC0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F9715504C9D54A6FA7D95A8B5DCFCB3B">
    <w:name w:val="F9715504C9D54A6FA7D95A8B5DCFCB3B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1EE653E0ED964354B5D5D44769AEC315">
    <w:name w:val="1EE653E0ED964354B5D5D44769AEC315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830E485DEE0D466A924AED08D57178AD">
    <w:name w:val="830E485DEE0D466A924AED08D57178AD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477D5B9B8AC04053998B381A247D1937">
    <w:name w:val="477D5B9B8AC04053998B381A247D1937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D215156419094DBBA1E037FD66DFE1D31">
    <w:name w:val="D215156419094DBBA1E037FD66DFE1D31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FABFAAC98EF14596BB70E60BA6A244DE1">
    <w:name w:val="FABFAAC98EF14596BB70E60BA6A244DE1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0E3DEAAE2B6F4D258DA4F7913E9A9DC01">
    <w:name w:val="0E3DEAAE2B6F4D258DA4F7913E9A9DC01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F9715504C9D54A6FA7D95A8B5DCFCB3B1">
    <w:name w:val="F9715504C9D54A6FA7D95A8B5DCFCB3B1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1EE653E0ED964354B5D5D44769AEC3151">
    <w:name w:val="1EE653E0ED964354B5D5D44769AEC3151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830E485DEE0D466A924AED08D57178AD1">
    <w:name w:val="830E485DEE0D466A924AED08D57178AD1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  <w:style w:type="paragraph" w:customStyle="1" w:styleId="477D5B9B8AC04053998B381A247D19371">
    <w:name w:val="477D5B9B8AC04053998B381A247D19371"/>
    <w:rsid w:val="00F80390"/>
    <w:pPr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7E2D3-3B86-4A9F-AF33-5061A843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 Lin PHUA from.TP (NEA)</dc:creator>
  <cp:keywords/>
  <dc:description/>
  <cp:lastModifiedBy>Qiu Lin PHUA from.TP (NEA)</cp:lastModifiedBy>
  <cp:revision>22</cp:revision>
  <dcterms:created xsi:type="dcterms:W3CDTF">2019-06-18T03:15:00Z</dcterms:created>
  <dcterms:modified xsi:type="dcterms:W3CDTF">2019-07-01T00:57:00Z</dcterms:modified>
</cp:coreProperties>
</file>